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BFFC" w14:textId="5A51C717" w:rsidR="00FE12AA" w:rsidRPr="00633424" w:rsidRDefault="170C083C" w:rsidP="00633424">
      <w:pPr>
        <w:pStyle w:val="Otsikko1"/>
      </w:pPr>
      <w:r w:rsidRPr="00633424">
        <w:t>Family Reading - Vanhemman opas perheiden lukemisen edistämiseen</w:t>
      </w:r>
    </w:p>
    <w:p w14:paraId="5CCECCEF" w14:textId="536E6A8D"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37CFD897" w14:textId="3E12DD4E" w:rsidR="00FE12AA" w:rsidRDefault="170C083C" w:rsidP="0050685D">
      <w:pPr>
        <w:pStyle w:val="Otsikko2"/>
        <w:rPr>
          <w:rFonts w:ascii="Arial" w:hAnsi="Arial" w:cs="Arial"/>
          <w:sz w:val="24"/>
          <w:szCs w:val="24"/>
        </w:rPr>
      </w:pPr>
      <w:r w:rsidRPr="0050685D">
        <w:rPr>
          <w:rFonts w:ascii="Arial" w:eastAsia="Arial" w:hAnsi="Arial" w:cs="Arial"/>
          <w:sz w:val="24"/>
          <w:szCs w:val="24"/>
        </w:rPr>
        <w:t xml:space="preserve">Esipuhe </w:t>
      </w:r>
      <w:r w:rsidR="00633424" w:rsidRPr="0050685D">
        <w:rPr>
          <w:rFonts w:ascii="Arial" w:hAnsi="Arial" w:cs="Arial"/>
          <w:sz w:val="24"/>
          <w:szCs w:val="24"/>
        </w:rPr>
        <w:tab/>
      </w:r>
    </w:p>
    <w:p w14:paraId="74C0E1C8" w14:textId="77777777" w:rsidR="00633424" w:rsidRPr="00633424" w:rsidRDefault="00633424" w:rsidP="00633424"/>
    <w:p w14:paraId="0AC1E8D8" w14:textId="1A276634"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Lahjoita lapsellesi lukemisen ilo! </w:t>
      </w:r>
    </w:p>
    <w:p w14:paraId="61059199" w14:textId="48E7DAC5"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Lukemisen ilo on yksi suurimmista ja parhaimmista lahjoista, jonka voit antaa lapsellesi. Lisäksi se on lahja, joka kestää läpi elämän. </w:t>
      </w:r>
    </w:p>
    <w:p w14:paraId="2ACCB3C3" w14:textId="07D98D38"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Tästä löydät muutamia ideoita, miten lukemisen voi ottaa hauskaksi osaksi perheesi arkea! </w:t>
      </w:r>
    </w:p>
    <w:p w14:paraId="2487E17D" w14:textId="2F7C3CE5"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Nauttikaa! </w:t>
      </w:r>
    </w:p>
    <w:p w14:paraId="51E05557" w14:textId="48884150"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645519E3" w14:textId="3CE0D3A5" w:rsidR="00FE12AA" w:rsidRDefault="170C083C" w:rsidP="0050685D">
      <w:pPr>
        <w:pStyle w:val="Otsikko2"/>
        <w:rPr>
          <w:rFonts w:ascii="Arial" w:eastAsia="Arial" w:hAnsi="Arial" w:cs="Arial"/>
          <w:sz w:val="24"/>
          <w:szCs w:val="24"/>
        </w:rPr>
      </w:pPr>
      <w:r w:rsidRPr="0050685D">
        <w:rPr>
          <w:rFonts w:ascii="Arial" w:eastAsia="Arial" w:hAnsi="Arial" w:cs="Arial"/>
          <w:sz w:val="24"/>
          <w:szCs w:val="24"/>
        </w:rPr>
        <w:t xml:space="preserve">Kansion takana </w:t>
      </w:r>
    </w:p>
    <w:p w14:paraId="182427AD" w14:textId="77777777" w:rsidR="00633424" w:rsidRPr="00633424" w:rsidRDefault="00633424" w:rsidP="00633424"/>
    <w:p w14:paraId="74B64EA5" w14:textId="72587749"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Lapset eivät synny vain osaksi omaa perhettään, vaan myös osaksi monitasoista yhteiskuntaa. He tarvitsevat erilaisia taitoja ja lukemisen tapoja selvitäkseen maailmassa ja ymmärtääkseen yhteiskunnan erilaisia viestejä. Lapsi opettelee elämänsä aikana tulkitsemaan puhuttujen ja kirjoitettujen viestien lisäksi myös kuvia. Erilaisten viestien tulkitsemisen taito on tärkeää, jotta lapsesta voi kasvaa aktiivinen yhteiskunnan jäsen, joka kykenee vastuullisesti huolehtimaan maailmasta ja vaikuttamaan ympäröivään yhteiskuntaan. Lukutaidon hyödyllisten puolien lisäksi lukemisen ilo itsessään on arvokas lahja lapselle annettavaksi.</w:t>
      </w:r>
    </w:p>
    <w:p w14:paraId="4AE9F7D1" w14:textId="72AC3C0B"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Tästä oppaasta löydät muutamia vinkkejä, joilla voit tukea lapsesi lukemaan oppimista. Nämä ideat perustuvat hyväksi havaittuihin menetelmiin, joita on käytetty Tanskan, Suomen, Norjan ja Ruotsin kirjastoissa.</w:t>
      </w:r>
    </w:p>
    <w:p w14:paraId="2D62A81A" w14:textId="38C57975"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2E55F6A7" w14:textId="6F74C60D" w:rsidR="00FE12AA" w:rsidRPr="0050685D" w:rsidRDefault="170C083C" w:rsidP="0050685D">
      <w:pPr>
        <w:pStyle w:val="Otsikko2"/>
        <w:rPr>
          <w:rFonts w:ascii="Arial" w:eastAsia="Arial" w:hAnsi="Arial" w:cs="Arial"/>
          <w:sz w:val="24"/>
          <w:szCs w:val="24"/>
        </w:rPr>
      </w:pPr>
      <w:r w:rsidRPr="0050685D">
        <w:rPr>
          <w:rFonts w:ascii="Arial" w:eastAsia="Arial" w:hAnsi="Arial" w:cs="Arial"/>
          <w:sz w:val="24"/>
          <w:szCs w:val="24"/>
        </w:rPr>
        <w:t xml:space="preserve">Interaktiiviset kuvakirjat – luo leikkisä lukuelämys! </w:t>
      </w:r>
    </w:p>
    <w:p w14:paraId="57C4F400" w14:textId="0931B521"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0C78252E" w14:textId="02F37B1C"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Jotkut kirjat kutsuvat leikkimään tarinalla. Leikki voi olla osa itse tarinaa, kirjalla itsellään voi leikkiä tai leikki voi olla yksi tarinankerronnan elementti. Tällaiset kirjat ovat yleensä hauskoja ja helppoja lukea. Ne sopivat täydellisesti joko mukaviin aikuinen-lapsi lukuhetkiin tai ryhmälle, jonka jäsenet yhdessä osallistuvat aktiivisesti tarinankerrontaan. Sinun ei itse tarvitse olla vahva lukija lukeaksesi interaktiivisia kuvakirjoja, mutta nämä kirjat vaativat, että olet valmis olemaan vuorovaikutuksessa tarinan kanssa.</w:t>
      </w:r>
    </w:p>
    <w:p w14:paraId="43998688" w14:textId="4996708F"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lastRenderedPageBreak/>
        <w:t>Kuvittele, että lukisit tarinaa kolmesta siltaa ylittävästä pukista ilman, että tömistelisit jalkojasi tai muuttaisit ääntäsi. Aika tylsää, eikö? Tee siis hassuja ääniä tai jahtaa lasta kirjan kanssa niin, että kirja voisi puraista. Voit kokeilla erilaisia kosketuksia, hierontaa ja liikkumista tai kokeilla, miltä tuntuisi olla korkea kuin puu tai pieni kuin hiiri. Voit kokeilla mitä tahansa, mikä tuntuu luontevalta. Heittäydy tarinaan ja mikä tärkeintä, pidä hauskaa lukiessasi!</w:t>
      </w:r>
    </w:p>
    <w:p w14:paraId="7BFBE853" w14:textId="4D4DB4A1" w:rsidR="00FE12AA" w:rsidRPr="0050685D" w:rsidRDefault="170C083C" w:rsidP="0050685D">
      <w:pPr>
        <w:pStyle w:val="Otsikko2"/>
        <w:spacing w:line="360" w:lineRule="auto"/>
        <w:rPr>
          <w:rFonts w:ascii="Arial" w:eastAsia="Arial" w:hAnsi="Arial" w:cs="Arial"/>
          <w:sz w:val="24"/>
          <w:szCs w:val="24"/>
        </w:rPr>
      </w:pPr>
      <w:r w:rsidRPr="0050685D">
        <w:rPr>
          <w:rFonts w:ascii="Arial" w:eastAsia="Arial" w:hAnsi="Arial" w:cs="Arial"/>
          <w:sz w:val="24"/>
          <w:szCs w:val="24"/>
        </w:rPr>
        <w:t xml:space="preserve"> </w:t>
      </w:r>
    </w:p>
    <w:p w14:paraId="6E9C7330" w14:textId="00D5192D" w:rsidR="00FE12AA" w:rsidRPr="0050685D" w:rsidRDefault="170C083C" w:rsidP="0050685D">
      <w:pPr>
        <w:pStyle w:val="Otsikko2"/>
        <w:rPr>
          <w:rFonts w:ascii="Arial" w:eastAsia="Arial" w:hAnsi="Arial" w:cs="Arial"/>
          <w:b/>
          <w:bCs/>
          <w:sz w:val="24"/>
          <w:szCs w:val="24"/>
        </w:rPr>
      </w:pPr>
      <w:r w:rsidRPr="00633424">
        <w:rPr>
          <w:rFonts w:ascii="Arial" w:eastAsia="Arial" w:hAnsi="Arial" w:cs="Arial"/>
          <w:sz w:val="24"/>
          <w:szCs w:val="24"/>
        </w:rPr>
        <w:t>Kirjavinkkejä</w:t>
      </w:r>
      <w:r w:rsidRPr="0050685D">
        <w:rPr>
          <w:rFonts w:ascii="Arial" w:eastAsia="Arial" w:hAnsi="Arial" w:cs="Arial"/>
          <w:b/>
          <w:bCs/>
          <w:sz w:val="24"/>
          <w:szCs w:val="24"/>
        </w:rPr>
        <w:t xml:space="preserve">: </w:t>
      </w:r>
    </w:p>
    <w:p w14:paraId="309D2630" w14:textId="5F1601C9"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Haughton, Chris: “Voi sinua, Sulo!” </w:t>
      </w:r>
    </w:p>
    <w:p w14:paraId="2BE16F26" w14:textId="56FB19E0"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Fletcher, Tom: “Tässä kirjassa asuu lohikäärme” / “Tässä kirjassa asuu hirviö”</w:t>
      </w:r>
    </w:p>
    <w:p w14:paraId="7E09D328" w14:textId="5229CCED" w:rsidR="00FE12AA" w:rsidRDefault="170C083C" w:rsidP="0050685D">
      <w:pPr>
        <w:pStyle w:val="Otsikko2"/>
        <w:rPr>
          <w:rFonts w:ascii="Arial" w:eastAsia="Arial" w:hAnsi="Arial" w:cs="Arial"/>
          <w:sz w:val="24"/>
          <w:szCs w:val="24"/>
        </w:rPr>
      </w:pPr>
      <w:r w:rsidRPr="0050685D">
        <w:rPr>
          <w:rFonts w:ascii="Arial" w:eastAsia="Arial" w:hAnsi="Arial" w:cs="Arial"/>
          <w:sz w:val="24"/>
          <w:szCs w:val="24"/>
        </w:rPr>
        <w:t xml:space="preserve"> </w:t>
      </w:r>
      <w:r w:rsidR="00633424" w:rsidRPr="0050685D">
        <w:rPr>
          <w:rFonts w:ascii="Arial" w:hAnsi="Arial" w:cs="Arial"/>
          <w:sz w:val="24"/>
          <w:szCs w:val="24"/>
        </w:rPr>
        <w:br/>
      </w:r>
      <w:r w:rsidR="00633424" w:rsidRPr="0050685D">
        <w:rPr>
          <w:rFonts w:ascii="Arial" w:hAnsi="Arial" w:cs="Arial"/>
          <w:sz w:val="24"/>
          <w:szCs w:val="24"/>
        </w:rPr>
        <w:br/>
      </w:r>
      <w:r w:rsidRPr="0050685D">
        <w:rPr>
          <w:rFonts w:ascii="Arial" w:eastAsia="Arial" w:hAnsi="Arial" w:cs="Arial"/>
          <w:sz w:val="24"/>
          <w:szCs w:val="24"/>
        </w:rPr>
        <w:t xml:space="preserve">Kirjamaistiaiset – tutkitaan yhdessä lapsen kanssa </w:t>
      </w:r>
    </w:p>
    <w:p w14:paraId="28A77FDC" w14:textId="77777777" w:rsidR="00633424" w:rsidRPr="00633424" w:rsidRDefault="00633424" w:rsidP="00633424"/>
    <w:p w14:paraId="45EDFC66" w14:textId="0635E252"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Kun valitset kirjoja kirjastosta kotiin vietäväksi, voi olla hyvä valita kirjoja, joiden aiheista tai hahmoista lapsesi on kiinnostunut tai jotka ovat hänelle jo ennestään tuttuja. Tämä pitää yllä lapsesi kiinnostusta kirjoja ja lukemista kohtaan. Välillä on kuitenkin hyvä valita myös jotain uutta ja yllättävää luettavaa, josta riittää tutkittavaa teille molemmille. Voitte mennä yhdessä tutustumaan uusiin kuvakirjoihin esimerkiksi kirjamaistiaisissa, joissa pääsette näkemään, millaisia uutuuksia ja erityyppisiä kuvakirjoja on saatavilla. Voitte kuulostella, mitä ajatuksia tai tunteita erilaiset uudet kirjat herättävät teissä. Näiden kirjojen avulla voitte löytää uusia aiheita ja kirjoja, joista pidätte tai joista ette niin pidä - on tärkeä taito opetella tunnistamaan myös se, mikä ei ole itselle mieluista. Voitte löytää myös uusia yllättäviä näkökulmia asioihin. Joten valitse, tutki ja tunnustele löytääksesi, mikä on juuri sinulle ja lapsellesi mielekästä luettavaa.  </w:t>
      </w:r>
    </w:p>
    <w:p w14:paraId="394CF4D3" w14:textId="21F08A48"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 </w:t>
      </w:r>
    </w:p>
    <w:p w14:paraId="2CADF53F" w14:textId="7A3882B4"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b/>
          <w:bCs/>
          <w:sz w:val="24"/>
          <w:szCs w:val="24"/>
        </w:rPr>
        <w:t>Idea:</w:t>
      </w:r>
      <w:r w:rsidRPr="0050685D">
        <w:rPr>
          <w:rFonts w:ascii="Arial" w:eastAsia="Arial" w:hAnsi="Arial" w:cs="Arial"/>
          <w:sz w:val="24"/>
          <w:szCs w:val="24"/>
        </w:rPr>
        <w:t xml:space="preserve"> Uusien kirjojen maisteluun pätee sama kuin hyvään illalliseen. Asettelulla, ympäristöllä ja mielialalla voi olla kokemukseen iso vaikutus. Välillä mielesi saattaa tehdä pikaruokaa, mutta toisinaan on mukava miettiä hallitumpaa kokonaisuutta paikan, tuoksujen, valaistuksen tai äänien suhteen. </w:t>
      </w:r>
    </w:p>
    <w:p w14:paraId="35A3ACD3" w14:textId="44A28D8D"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b/>
          <w:bCs/>
          <w:sz w:val="24"/>
          <w:szCs w:val="24"/>
        </w:rPr>
        <w:t>Idea</w:t>
      </w:r>
      <w:r w:rsidRPr="0050685D">
        <w:rPr>
          <w:rFonts w:ascii="Arial" w:eastAsia="Arial" w:hAnsi="Arial" w:cs="Arial"/>
          <w:sz w:val="24"/>
          <w:szCs w:val="24"/>
        </w:rPr>
        <w:t xml:space="preserve">: Suunnittele lukuhetki kuten useamman ruokalajin illallinen. Valitse alkupalat, pääruoka ja jälkiruoka. Voit valita esimerkiksi kolme kirjaa samasta aiheesta tai kolme punakantista kirjaa. Tai mitäpä jos valitsisit kolme eri kirjaa samalta kuvittajalta tai kolme </w:t>
      </w:r>
      <w:r w:rsidRPr="0050685D">
        <w:rPr>
          <w:rFonts w:ascii="Arial" w:eastAsia="Arial" w:hAnsi="Arial" w:cs="Arial"/>
          <w:sz w:val="24"/>
          <w:szCs w:val="24"/>
        </w:rPr>
        <w:lastRenderedPageBreak/>
        <w:t>erikokoista kirjaa. Vain mielikuvitus on tässä rajana!</w:t>
      </w:r>
      <w:r w:rsidR="00633424" w:rsidRPr="0050685D">
        <w:rPr>
          <w:rFonts w:ascii="Arial" w:hAnsi="Arial" w:cs="Arial"/>
          <w:sz w:val="24"/>
          <w:szCs w:val="24"/>
        </w:rPr>
        <w:br/>
      </w:r>
      <w:r w:rsidRPr="0050685D">
        <w:rPr>
          <w:rFonts w:ascii="Arial" w:eastAsia="Arial" w:hAnsi="Arial" w:cs="Arial"/>
          <w:sz w:val="24"/>
          <w:szCs w:val="24"/>
        </w:rPr>
        <w:t xml:space="preserve"> </w:t>
      </w:r>
      <w:r w:rsidR="00633424" w:rsidRPr="0050685D">
        <w:rPr>
          <w:rFonts w:ascii="Arial" w:hAnsi="Arial" w:cs="Arial"/>
          <w:sz w:val="24"/>
          <w:szCs w:val="24"/>
        </w:rPr>
        <w:br/>
      </w:r>
      <w:r w:rsidR="00633424" w:rsidRPr="0050685D">
        <w:rPr>
          <w:rFonts w:ascii="Arial" w:hAnsi="Arial" w:cs="Arial"/>
          <w:sz w:val="24"/>
          <w:szCs w:val="24"/>
        </w:rPr>
        <w:br/>
      </w:r>
    </w:p>
    <w:p w14:paraId="2E1C03C3" w14:textId="26A2BDCE" w:rsidR="00FE12AA" w:rsidRPr="0050685D" w:rsidRDefault="170C083C" w:rsidP="0050685D">
      <w:pPr>
        <w:pStyle w:val="Otsikko2"/>
        <w:rPr>
          <w:rFonts w:ascii="Arial" w:eastAsia="Arial" w:hAnsi="Arial" w:cs="Arial"/>
          <w:sz w:val="24"/>
          <w:szCs w:val="24"/>
        </w:rPr>
      </w:pPr>
      <w:r w:rsidRPr="0050685D">
        <w:rPr>
          <w:rFonts w:ascii="Arial" w:eastAsia="Arial" w:hAnsi="Arial" w:cs="Arial"/>
          <w:sz w:val="24"/>
          <w:szCs w:val="24"/>
        </w:rPr>
        <w:t>Visuaalisen ajattelun -meneltelmä:</w:t>
      </w:r>
      <w:r w:rsidR="766B97D9" w:rsidRPr="0050685D">
        <w:rPr>
          <w:rFonts w:ascii="Arial" w:eastAsia="Arial" w:hAnsi="Arial" w:cs="Arial"/>
          <w:sz w:val="24"/>
          <w:szCs w:val="24"/>
        </w:rPr>
        <w:t xml:space="preserve"> </w:t>
      </w:r>
      <w:r w:rsidRPr="0050685D">
        <w:rPr>
          <w:rFonts w:ascii="Arial" w:eastAsia="Arial" w:hAnsi="Arial" w:cs="Arial"/>
          <w:sz w:val="24"/>
          <w:szCs w:val="24"/>
        </w:rPr>
        <w:t xml:space="preserve">houkuttele lapsesi mietiskelemään </w:t>
      </w:r>
    </w:p>
    <w:p w14:paraId="0AD984CA" w14:textId="22DB7DE6"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7D3D20A3" w14:textId="60D569EB"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Yksi tapa lapsen näkökulman saamiseen kuvakirjoja luettaessa, on pysähtyä hetkeksi ja kysyä: “Mitä tässä kuvassa tapahtuu?” Kuuntele lapsesi vastaus. Varmista, että lapsesi tuntee tulleensa kuulluksi ja, että olet ymmärtänyt vastauksen. Tämän jälkeen toista vastaus ja käytä mahdollisuuksien mukaan hieman erilaisia sanoja. Tätä seuraa kysymys “Mitä näet kuvassa, mikä saa sinut sanomaan niin?”. Kysymys antaa lapselle mahdollisuuden miettiä sanomaansa ja auttaa lasta miettimään perusteluita sanomalleen. Tämä on tärkeä kyky monilla elämän osa-alueilla. Voit jakaa lapsesi kanssa, mitä itse näet kuvassa ja mikä näkemässäsi saa sinut sanomaan niin, jotta hänkin huomaa ja näkee, että on olemassa monia erilaisia näkökulmia ja ei ole olemassa vain yhtä oikeaa vastausta. </w:t>
      </w:r>
    </w:p>
    <w:p w14:paraId="6EDFCC60" w14:textId="54B63965"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Jos lapsellasi ei vielä ole tarvittavaa sanavarastoa oman näkökulmansa ilmaisemiseen, voit pyytää häntä osoittamaan sitä, mikä saa heidät hymyilemään tai ihmettelemään ja auttaa lasta löytämään oikeat sanat ilmaisuun. Lopuksi on tärkeä kiittää lasta hänen merkityksellisistä ajatuksistaan ja antaa iloa kuvien lukemiseen.</w:t>
      </w:r>
      <w:r w:rsidR="00633424" w:rsidRPr="0050685D">
        <w:rPr>
          <w:rFonts w:ascii="Arial" w:hAnsi="Arial" w:cs="Arial"/>
          <w:sz w:val="24"/>
          <w:szCs w:val="24"/>
        </w:rPr>
        <w:br/>
      </w:r>
      <w:r w:rsidR="00633424" w:rsidRPr="0050685D">
        <w:rPr>
          <w:rFonts w:ascii="Arial" w:hAnsi="Arial" w:cs="Arial"/>
          <w:sz w:val="24"/>
          <w:szCs w:val="24"/>
        </w:rPr>
        <w:br/>
      </w:r>
      <w:r w:rsidR="00633424" w:rsidRPr="0050685D">
        <w:rPr>
          <w:rFonts w:ascii="Arial" w:hAnsi="Arial" w:cs="Arial"/>
          <w:sz w:val="24"/>
          <w:szCs w:val="24"/>
        </w:rPr>
        <w:br/>
      </w:r>
      <w:r w:rsidRPr="0050685D">
        <w:rPr>
          <w:rFonts w:ascii="Arial" w:eastAsia="Arial" w:hAnsi="Arial" w:cs="Arial"/>
          <w:sz w:val="24"/>
          <w:szCs w:val="24"/>
        </w:rPr>
        <w:t xml:space="preserve"> </w:t>
      </w:r>
      <w:r w:rsidR="00633424" w:rsidRPr="0050685D">
        <w:rPr>
          <w:rFonts w:ascii="Arial" w:hAnsi="Arial" w:cs="Arial"/>
          <w:sz w:val="24"/>
          <w:szCs w:val="24"/>
        </w:rPr>
        <w:br/>
      </w:r>
      <w:r w:rsidRPr="0050685D">
        <w:rPr>
          <w:rStyle w:val="Otsikko2Char"/>
          <w:rFonts w:ascii="Arial" w:hAnsi="Arial" w:cs="Arial"/>
          <w:sz w:val="24"/>
          <w:szCs w:val="24"/>
        </w:rPr>
        <w:t>Esimerkki keskustelusta:</w:t>
      </w:r>
      <w:r w:rsidRPr="0050685D">
        <w:rPr>
          <w:rFonts w:ascii="Arial" w:eastAsia="Arial" w:hAnsi="Arial" w:cs="Arial"/>
          <w:b/>
          <w:bCs/>
          <w:sz w:val="24"/>
          <w:szCs w:val="24"/>
        </w:rPr>
        <w:t xml:space="preserve"> </w:t>
      </w:r>
    </w:p>
    <w:p w14:paraId="79A9039D" w14:textId="2018126E"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Aikuinen: Mitä tässä kuvassa tapahtuu? </w:t>
      </w:r>
    </w:p>
    <w:p w14:paraId="0E168675" w14:textId="7DF034F2"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Lapsi: Siinä on iloinen mies ja elefantti. </w:t>
      </w:r>
    </w:p>
    <w:p w14:paraId="143C1149" w14:textId="1A7F63C5"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Jos lapsellasi on lisää huomioita, joita hän haluaa jakaa, voit jatkaa jatkokysymyksillä: </w:t>
      </w:r>
      <w:r w:rsidR="00633424" w:rsidRPr="0050685D">
        <w:rPr>
          <w:rFonts w:ascii="Arial" w:hAnsi="Arial" w:cs="Arial"/>
          <w:sz w:val="24"/>
          <w:szCs w:val="24"/>
        </w:rPr>
        <w:br/>
      </w:r>
      <w:r w:rsidR="00633424" w:rsidRPr="0050685D">
        <w:rPr>
          <w:rFonts w:ascii="Arial" w:hAnsi="Arial" w:cs="Arial"/>
          <w:sz w:val="24"/>
          <w:szCs w:val="24"/>
        </w:rPr>
        <w:br/>
      </w:r>
      <w:r w:rsidRPr="0050685D">
        <w:rPr>
          <w:rFonts w:ascii="Arial" w:eastAsia="Arial" w:hAnsi="Arial" w:cs="Arial"/>
          <w:sz w:val="24"/>
          <w:szCs w:val="24"/>
        </w:rPr>
        <w:t xml:space="preserve">- Aikuinen: “Mitä muuta voimme löytää kuvasta?” </w:t>
      </w:r>
      <w:r w:rsidR="00633424" w:rsidRPr="0050685D">
        <w:rPr>
          <w:rFonts w:ascii="Arial" w:hAnsi="Arial" w:cs="Arial"/>
          <w:sz w:val="24"/>
          <w:szCs w:val="24"/>
        </w:rPr>
        <w:br/>
      </w:r>
      <w:r w:rsidR="00633424" w:rsidRPr="0050685D">
        <w:rPr>
          <w:rFonts w:ascii="Arial" w:hAnsi="Arial" w:cs="Arial"/>
          <w:sz w:val="24"/>
          <w:szCs w:val="24"/>
        </w:rPr>
        <w:br/>
      </w:r>
      <w:r w:rsidRPr="0050685D">
        <w:rPr>
          <w:rFonts w:ascii="Arial" w:eastAsia="Arial" w:hAnsi="Arial" w:cs="Arial"/>
          <w:sz w:val="24"/>
          <w:szCs w:val="24"/>
        </w:rPr>
        <w:t xml:space="preserve">Voit myös jatkaa kysymällä “Mikä kuvassa näkemäsi saa sinut sanomaan näin?” Viemällä keskustelua eteenpäin näiden kysymysten avulla, voitte löytää kuvasta uusia ja erilaisia </w:t>
      </w:r>
      <w:r w:rsidRPr="0050685D">
        <w:rPr>
          <w:rFonts w:ascii="Arial" w:eastAsia="Arial" w:hAnsi="Arial" w:cs="Arial"/>
          <w:sz w:val="24"/>
          <w:szCs w:val="24"/>
        </w:rPr>
        <w:lastRenderedPageBreak/>
        <w:t>tarinoita.</w:t>
      </w:r>
      <w:r w:rsidR="00633424" w:rsidRPr="0050685D">
        <w:rPr>
          <w:rFonts w:ascii="Arial" w:hAnsi="Arial" w:cs="Arial"/>
          <w:sz w:val="24"/>
          <w:szCs w:val="24"/>
        </w:rPr>
        <w:br/>
      </w:r>
      <w:r w:rsidR="00633424" w:rsidRPr="0050685D">
        <w:rPr>
          <w:rFonts w:ascii="Arial" w:hAnsi="Arial" w:cs="Arial"/>
          <w:sz w:val="24"/>
          <w:szCs w:val="24"/>
        </w:rPr>
        <w:br/>
      </w:r>
    </w:p>
    <w:p w14:paraId="52D2B356" w14:textId="092C1CAC" w:rsidR="00FE12AA" w:rsidRDefault="170C083C" w:rsidP="0050685D">
      <w:pPr>
        <w:pStyle w:val="Otsikko2"/>
        <w:rPr>
          <w:rFonts w:ascii="Arial" w:eastAsia="Arial" w:hAnsi="Arial" w:cs="Arial"/>
          <w:sz w:val="24"/>
          <w:szCs w:val="24"/>
        </w:rPr>
      </w:pPr>
      <w:r w:rsidRPr="0050685D">
        <w:rPr>
          <w:rFonts w:ascii="Arial" w:eastAsia="Arial" w:hAnsi="Arial" w:cs="Arial"/>
          <w:sz w:val="24"/>
          <w:szCs w:val="24"/>
        </w:rPr>
        <w:t>Luokaa oma tarinanne</w:t>
      </w:r>
    </w:p>
    <w:p w14:paraId="7C54AE59" w14:textId="77777777" w:rsidR="00633424" w:rsidRPr="00633424" w:rsidRDefault="00633424" w:rsidP="00633424"/>
    <w:p w14:paraId="328631A5" w14:textId="6FE83BF4"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Useat sadut jättävät vastaamatta moneen kysymykseen. Nämä kysymykset voivat kasvattaa tiedonnälkää tai mielikuvitusta ja sytyttää omat tarinankertojan taitonne. Mikä on Aladdinin lempinäkymä, kun hän lentää taikamatollaan? Minne sinä menisit, jos sinulla olisi taikamatto? Miten pitäisit taikamaton puhtaana? Miten siivoaisit maton? Kaikki nämä kysymykset voivat johtaa uusiin tarinoihin. Sadun lukemisen jälkeen voi olla hauskaa puhua luetusta ja miettiä vastauksia mitä jos? -kysymyksiin (mitä jos taikamattoa ei olisikaan olemassa -- mitä sitten tehdään?). Tarinan voi myös jättää jännään kohtaan ja keskustella siitä mitä tapahtuu seuraavaksi. Kun jatkat tarinan lukemista, nähdään, oliko kirjailijalla samanlaisia ideoita kuin teillä. Voit myös keksi oman lopetuksen ennen kuin tarina loppuu oikeasti: “Prinsessa ja prinssi menevät naimisiin ja he elävät onnellisena...” Niin, mihin he päätyvät asumaan? </w:t>
      </w:r>
      <w:r w:rsidR="0050685D">
        <w:rPr>
          <w:rFonts w:ascii="Arial" w:eastAsia="Arial" w:hAnsi="Arial" w:cs="Arial"/>
          <w:sz w:val="24"/>
          <w:szCs w:val="24"/>
        </w:rPr>
        <w:t>Voitte alkaa</w:t>
      </w:r>
      <w:r w:rsidRPr="0050685D">
        <w:rPr>
          <w:rFonts w:ascii="Arial" w:eastAsia="Arial" w:hAnsi="Arial" w:cs="Arial"/>
          <w:sz w:val="24"/>
          <w:szCs w:val="24"/>
        </w:rPr>
        <w:t xml:space="preserve"> tarinankertojiksi ja tehkää yhdessä oma lehtinen, joka sisältää vastauksia kysymyksiin.</w:t>
      </w:r>
    </w:p>
    <w:p w14:paraId="55B4465B" w14:textId="1ED627A0"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sz w:val="24"/>
          <w:szCs w:val="24"/>
        </w:rPr>
        <w:t xml:space="preserve"> </w:t>
      </w:r>
    </w:p>
    <w:p w14:paraId="0FBF516C" w14:textId="062A0EA8"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b/>
          <w:bCs/>
          <w:sz w:val="24"/>
          <w:szCs w:val="24"/>
        </w:rPr>
        <w:t>Idea</w:t>
      </w:r>
      <w:r w:rsidRPr="0050685D">
        <w:rPr>
          <w:rFonts w:ascii="Arial" w:eastAsia="Arial" w:hAnsi="Arial" w:cs="Arial"/>
          <w:sz w:val="24"/>
          <w:szCs w:val="24"/>
        </w:rPr>
        <w:t>: Perustakaa oma kirjakerho! Se voi olla perheen oma kirjakerho, jossa jokainen lukee kirjan samasta teemasta tai aihepiiristä (esim. Supersankarit, meri ja sen salaisuudet, mysteerit). Lukekaa kirja yhdessä ääneen tai kuunnelkaa äänikirja. Lukemisen jälkeen keskustelkaa yhteisestä lukukokemuksesta. Tai voitte järjestää kirjakerhon yhdessä muiden lasten ja aikuisten kanssa, jonka tapaamisissa voitte lukea kirjaa ääneen ja jutella siitä. Vaihtoehtoisesti kirjakerhossa voi hyödyntää tarinaa ja keksiä satuun liittyvän pelin tai leikkiä ja nauttia tarinasta yhdessä muiden kanssa.</w:t>
      </w:r>
      <w:r w:rsidR="00633424" w:rsidRPr="0050685D">
        <w:rPr>
          <w:rFonts w:ascii="Arial" w:hAnsi="Arial" w:cs="Arial"/>
          <w:sz w:val="24"/>
          <w:szCs w:val="24"/>
        </w:rPr>
        <w:br/>
      </w:r>
      <w:r w:rsidRPr="0050685D">
        <w:rPr>
          <w:rFonts w:ascii="Arial" w:eastAsia="Arial" w:hAnsi="Arial" w:cs="Arial"/>
          <w:sz w:val="24"/>
          <w:szCs w:val="24"/>
        </w:rPr>
        <w:t xml:space="preserve"> </w:t>
      </w:r>
      <w:r w:rsidR="00633424" w:rsidRPr="0050685D">
        <w:rPr>
          <w:rFonts w:ascii="Arial" w:hAnsi="Arial" w:cs="Arial"/>
          <w:sz w:val="24"/>
          <w:szCs w:val="24"/>
        </w:rPr>
        <w:br/>
      </w:r>
      <w:r w:rsidRPr="0050685D">
        <w:rPr>
          <w:rFonts w:ascii="Arial" w:eastAsia="Arial" w:hAnsi="Arial" w:cs="Arial"/>
          <w:b/>
          <w:bCs/>
          <w:sz w:val="24"/>
          <w:szCs w:val="24"/>
        </w:rPr>
        <w:t>Idea:</w:t>
      </w:r>
      <w:r w:rsidRPr="0050685D">
        <w:rPr>
          <w:rFonts w:ascii="Arial" w:eastAsia="Arial" w:hAnsi="Arial" w:cs="Arial"/>
          <w:sz w:val="24"/>
          <w:szCs w:val="24"/>
        </w:rPr>
        <w:t xml:space="preserve"> Kysy kirjastonhoitajalta! Kirjastonhoitajat rakastavat kirjavinkkien antamista ja neuvovat mielellään uuden lukemisen etsimisessä. Joten olkaa hyvät, kysykää pois.</w:t>
      </w:r>
      <w:r w:rsidR="00633424" w:rsidRPr="0050685D">
        <w:rPr>
          <w:rFonts w:ascii="Arial" w:hAnsi="Arial" w:cs="Arial"/>
          <w:sz w:val="24"/>
          <w:szCs w:val="24"/>
        </w:rPr>
        <w:br/>
      </w:r>
      <w:r w:rsidRPr="0050685D">
        <w:rPr>
          <w:rFonts w:ascii="Arial" w:eastAsia="Arial" w:hAnsi="Arial" w:cs="Arial"/>
          <w:sz w:val="24"/>
          <w:szCs w:val="24"/>
        </w:rPr>
        <w:t xml:space="preserve"> </w:t>
      </w:r>
      <w:r w:rsidR="00633424" w:rsidRPr="0050685D">
        <w:rPr>
          <w:rFonts w:ascii="Arial" w:hAnsi="Arial" w:cs="Arial"/>
          <w:sz w:val="24"/>
          <w:szCs w:val="24"/>
        </w:rPr>
        <w:br/>
      </w:r>
      <w:r w:rsidR="00633424" w:rsidRPr="0050685D">
        <w:rPr>
          <w:rFonts w:ascii="Arial" w:hAnsi="Arial" w:cs="Arial"/>
          <w:sz w:val="24"/>
          <w:szCs w:val="24"/>
        </w:rPr>
        <w:br/>
      </w:r>
      <w:r w:rsidR="00633424" w:rsidRPr="0050685D">
        <w:rPr>
          <w:rFonts w:ascii="Arial" w:hAnsi="Arial" w:cs="Arial"/>
          <w:sz w:val="24"/>
          <w:szCs w:val="24"/>
        </w:rPr>
        <w:br/>
      </w:r>
      <w:r w:rsidRPr="0050685D">
        <w:rPr>
          <w:rStyle w:val="Otsikko2Char"/>
          <w:rFonts w:ascii="Arial" w:hAnsi="Arial" w:cs="Arial"/>
          <w:sz w:val="24"/>
          <w:szCs w:val="24"/>
        </w:rPr>
        <w:t>Keskusteleva lukeminen – vahvista lapsesi lukukokemusta</w:t>
      </w:r>
      <w:r w:rsidR="00633424" w:rsidRPr="0050685D">
        <w:rPr>
          <w:rFonts w:ascii="Arial" w:hAnsi="Arial" w:cs="Arial"/>
          <w:sz w:val="24"/>
          <w:szCs w:val="24"/>
        </w:rPr>
        <w:br/>
      </w:r>
      <w:r w:rsidRPr="0050685D">
        <w:rPr>
          <w:rFonts w:ascii="Arial" w:eastAsia="Arial" w:hAnsi="Arial" w:cs="Arial"/>
          <w:sz w:val="24"/>
          <w:szCs w:val="24"/>
        </w:rPr>
        <w:t xml:space="preserve"> </w:t>
      </w:r>
      <w:r w:rsidR="00633424" w:rsidRPr="0050685D">
        <w:rPr>
          <w:rFonts w:ascii="Arial" w:hAnsi="Arial" w:cs="Arial"/>
          <w:sz w:val="24"/>
          <w:szCs w:val="24"/>
        </w:rPr>
        <w:br/>
      </w:r>
      <w:r w:rsidRPr="0050685D">
        <w:rPr>
          <w:rFonts w:ascii="Arial" w:eastAsia="Arial" w:hAnsi="Arial" w:cs="Arial"/>
          <w:sz w:val="24"/>
          <w:szCs w:val="24"/>
        </w:rPr>
        <w:lastRenderedPageBreak/>
        <w:t xml:space="preserve">Yksi monista kirjojen hyvistä puolista on se, että niissä käytetty kieli voi olla sellaista, jota perheesi ei aktiivisesti käytä arjessa tai asioista puhuttaessa. Kieli, jota et normaalisti käyttäisi lapsen kanssa puhuessasi. Jotkut sanat saattava olla hyvin abstrakteja lapsellesi. Ennen uuden kirjan ääneen lukemista, lue se ensin yksin ja mieti sisältääkö se sanoja, joiden ymmärtämiseen lapsi saattaa tarvita apua. Näihin sanoihin tulee kiinnittää erityistä huomiota. Samalla voit etsiä muutaman samastuttavan asian, jotka saavat tarinan merkityksen tuntumaan käsiin koskettavammalta. Lue tarina ääneen lapsesi kanssa ja toisella lukukerralla keskittykää erikseen jokaisen sivun kohdalla ja keskustelkaa lukemastanne hyödyntäen aikaisempia sanoja. Esimerkiksi yhdellä sivulla voi olla sana “alla”, “Nalle oli piilossa viltin alla” Kun luet sivun, sinulla voi olla viltti ja nalle ja voit kysyä lapseltasi: “Missä on nalle?” “Onko se viltin päällä?” - asetat nallen viltin päälle. Vai onko nalle viltin vieressä? Vai onko nalle viltin alla? Tällä tavalla lapsi oppii prepositioita.  Samalla Lukemisen jälkeen voi esimerkiksi leikkiä lapsen kanssa piilosta, jonka aikana mietit ääneen missä lapsi saattaa piileksiä. Onko hän sängyn alla? Ikkunan edessä jne. Tämä tekee lukemisesta hauskaa ja vahvistaa lapsen sanavarastoa.  </w:t>
      </w:r>
      <w:r w:rsidR="00633424" w:rsidRPr="0050685D">
        <w:rPr>
          <w:rFonts w:ascii="Arial" w:hAnsi="Arial" w:cs="Arial"/>
          <w:sz w:val="24"/>
          <w:szCs w:val="24"/>
        </w:rPr>
        <w:br/>
      </w:r>
      <w:r w:rsidR="00633424" w:rsidRPr="0050685D">
        <w:rPr>
          <w:rFonts w:ascii="Arial" w:hAnsi="Arial" w:cs="Arial"/>
          <w:sz w:val="24"/>
          <w:szCs w:val="24"/>
        </w:rPr>
        <w:br/>
      </w:r>
    </w:p>
    <w:p w14:paraId="6784E613" w14:textId="4D990CF8" w:rsidR="00FE12AA" w:rsidRPr="0050685D" w:rsidRDefault="00633424" w:rsidP="0050685D">
      <w:pPr>
        <w:spacing w:line="360" w:lineRule="auto"/>
        <w:rPr>
          <w:rFonts w:ascii="Arial" w:eastAsia="Arial" w:hAnsi="Arial" w:cs="Arial"/>
          <w:sz w:val="24"/>
          <w:szCs w:val="24"/>
        </w:rPr>
      </w:pPr>
      <w:r w:rsidRPr="0050685D">
        <w:rPr>
          <w:rFonts w:ascii="Arial" w:hAnsi="Arial" w:cs="Arial"/>
          <w:sz w:val="24"/>
          <w:szCs w:val="24"/>
        </w:rPr>
        <w:br/>
      </w:r>
      <w:r w:rsidR="170C083C" w:rsidRPr="0050685D">
        <w:rPr>
          <w:rStyle w:val="Otsikko2Char"/>
          <w:rFonts w:ascii="Arial" w:hAnsi="Arial" w:cs="Arial"/>
          <w:sz w:val="24"/>
          <w:szCs w:val="24"/>
        </w:rPr>
        <w:t>Tarinat ja luovuus</w:t>
      </w:r>
      <w:r w:rsidRPr="0050685D">
        <w:rPr>
          <w:rFonts w:ascii="Arial" w:hAnsi="Arial" w:cs="Arial"/>
          <w:sz w:val="24"/>
          <w:szCs w:val="24"/>
        </w:rPr>
        <w:br/>
      </w:r>
      <w:r w:rsidR="170C083C" w:rsidRPr="0050685D">
        <w:rPr>
          <w:rFonts w:ascii="Arial" w:eastAsia="Arial" w:hAnsi="Arial" w:cs="Arial"/>
          <w:sz w:val="24"/>
          <w:szCs w:val="24"/>
        </w:rPr>
        <w:t xml:space="preserve"> </w:t>
      </w:r>
      <w:r w:rsidRPr="0050685D">
        <w:rPr>
          <w:rFonts w:ascii="Arial" w:hAnsi="Arial" w:cs="Arial"/>
          <w:sz w:val="24"/>
          <w:szCs w:val="24"/>
        </w:rPr>
        <w:br/>
      </w:r>
      <w:r w:rsidR="170C083C" w:rsidRPr="0050685D">
        <w:rPr>
          <w:rFonts w:ascii="Arial" w:eastAsia="Arial" w:hAnsi="Arial" w:cs="Arial"/>
          <w:sz w:val="24"/>
          <w:szCs w:val="24"/>
        </w:rPr>
        <w:t xml:space="preserve">Tarinaa kuunnellessa on melkein mahdotonta olla piirtelemättä, jos sinulla on kynä ja paperia. Ja miksi sinun pitäisikään lopettaa. Sadut saattelevat kuulijansa usein muihin maailmoihin ja näet enemmän tai vähemmän selkeitä kuvia hahmoista, paikoista ja tunnelmista. Nämä saattavat laittaa alulle luovuuden kipinän. Jos kuuntelet äänikirjaa yhdessä lapsesi kanssa, voitte kummatkin piirtää samalla. Voit saada inspiraation esimerkiksi herkullisen kakun leipomiseen tai tehdä aiheeseen sopivia kuvioita hamahelmistä. Pysähdy luetun äärelle ja anna itsellesi aikaa olla inspiroitunut erilaisista tarinoista. Ne lisäävät uuden tason tarinoihin ja luovat pitkäaikaisia ja iloisia muistoja, jotka antavat kipinän lukuiloon. </w:t>
      </w:r>
      <w:r w:rsidRPr="0050685D">
        <w:rPr>
          <w:rFonts w:ascii="Arial" w:hAnsi="Arial" w:cs="Arial"/>
          <w:sz w:val="24"/>
          <w:szCs w:val="24"/>
        </w:rPr>
        <w:br/>
      </w:r>
      <w:r w:rsidRPr="0050685D">
        <w:rPr>
          <w:rFonts w:ascii="Arial" w:hAnsi="Arial" w:cs="Arial"/>
          <w:sz w:val="24"/>
          <w:szCs w:val="24"/>
        </w:rPr>
        <w:br/>
      </w:r>
      <w:r w:rsidR="170C083C" w:rsidRPr="0050685D">
        <w:rPr>
          <w:rFonts w:ascii="Arial" w:eastAsia="Arial" w:hAnsi="Arial" w:cs="Arial"/>
          <w:b/>
          <w:bCs/>
          <w:sz w:val="24"/>
          <w:szCs w:val="24"/>
        </w:rPr>
        <w:t>Idea:</w:t>
      </w:r>
      <w:r w:rsidR="170C083C" w:rsidRPr="0050685D">
        <w:rPr>
          <w:rFonts w:ascii="Arial" w:eastAsia="Arial" w:hAnsi="Arial" w:cs="Arial"/>
          <w:sz w:val="24"/>
          <w:szCs w:val="24"/>
        </w:rPr>
        <w:t xml:space="preserve"> Voitte myös lukea kirjan tai useamman esimerkiksi pandoista ja kehittää aktiviteetin pandojen ympärille. Internetistä löytyy paljon kivoja askarteluideoita.  </w:t>
      </w:r>
      <w:r w:rsidRPr="0050685D">
        <w:rPr>
          <w:rFonts w:ascii="Arial" w:hAnsi="Arial" w:cs="Arial"/>
          <w:sz w:val="24"/>
          <w:szCs w:val="24"/>
        </w:rPr>
        <w:br/>
      </w:r>
      <w:r w:rsidRPr="0050685D">
        <w:rPr>
          <w:rFonts w:ascii="Arial" w:hAnsi="Arial" w:cs="Arial"/>
          <w:sz w:val="24"/>
          <w:szCs w:val="24"/>
        </w:rPr>
        <w:lastRenderedPageBreak/>
        <w:br/>
      </w:r>
    </w:p>
    <w:p w14:paraId="3399C160" w14:textId="105D0A17" w:rsidR="00FE12AA" w:rsidRPr="0050685D" w:rsidRDefault="170C083C" w:rsidP="0050685D">
      <w:pPr>
        <w:spacing w:line="360" w:lineRule="auto"/>
        <w:rPr>
          <w:rFonts w:ascii="Arial" w:eastAsia="Arial" w:hAnsi="Arial" w:cs="Arial"/>
          <w:sz w:val="24"/>
          <w:szCs w:val="24"/>
        </w:rPr>
      </w:pPr>
      <w:r w:rsidRPr="0050685D">
        <w:rPr>
          <w:rFonts w:ascii="Arial" w:eastAsia="Arial" w:hAnsi="Arial" w:cs="Arial"/>
          <w:b/>
          <w:bCs/>
          <w:sz w:val="24"/>
          <w:szCs w:val="24"/>
        </w:rPr>
        <w:t xml:space="preserve">Idea: </w:t>
      </w:r>
      <w:r w:rsidRPr="0050685D">
        <w:rPr>
          <w:rFonts w:ascii="Arial" w:eastAsia="Arial" w:hAnsi="Arial" w:cs="Arial"/>
          <w:sz w:val="24"/>
          <w:szCs w:val="24"/>
        </w:rPr>
        <w:t>Ei ole kirjaa kansiin katsominen? Sanonta on totta, mutta voi olla hankalaa olla toteuttamatta sitä. Yksi tapa estää kannen arvostelu on piilottaa se. Lukekaa tarina ääneen ja anna lapsen toteuttaa oma kirjankansi tai puhua siitä millainen kirjankansi heidän kuulemallaan sadulla voisi olla.</w:t>
      </w:r>
    </w:p>
    <w:p w14:paraId="12142E52" w14:textId="10AAA008"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 </w:t>
      </w:r>
    </w:p>
    <w:p w14:paraId="742DE78B" w14:textId="2096D65D" w:rsidR="00FE12AA" w:rsidRPr="0050685D" w:rsidRDefault="170C083C" w:rsidP="0050685D">
      <w:pPr>
        <w:pStyle w:val="Otsikko2"/>
        <w:rPr>
          <w:rFonts w:ascii="Arial" w:eastAsia="Arial" w:hAnsi="Arial" w:cs="Arial"/>
          <w:sz w:val="24"/>
          <w:szCs w:val="24"/>
        </w:rPr>
      </w:pPr>
      <w:r w:rsidRPr="0050685D">
        <w:rPr>
          <w:rFonts w:ascii="Arial" w:eastAsia="Arial" w:hAnsi="Arial" w:cs="Arial"/>
          <w:sz w:val="24"/>
          <w:szCs w:val="24"/>
        </w:rPr>
        <w:t>Lukuvinkkejä</w:t>
      </w:r>
      <w:r w:rsidR="00633424" w:rsidRPr="0050685D">
        <w:rPr>
          <w:rFonts w:ascii="Arial" w:hAnsi="Arial" w:cs="Arial"/>
          <w:sz w:val="24"/>
          <w:szCs w:val="24"/>
        </w:rPr>
        <w:br/>
      </w:r>
      <w:r w:rsidRPr="0050685D">
        <w:rPr>
          <w:rFonts w:ascii="Arial" w:eastAsia="Arial" w:hAnsi="Arial" w:cs="Arial"/>
          <w:sz w:val="24"/>
          <w:szCs w:val="24"/>
        </w:rPr>
        <w:t xml:space="preserve"> </w:t>
      </w:r>
    </w:p>
    <w:p w14:paraId="1CA95A21" w14:textId="232C816C"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jo aivan pienille lapsille – kirjat ovat myös vauvoille. </w:t>
      </w:r>
    </w:p>
    <w:p w14:paraId="55661658" w14:textId="14C004E7"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ja toista – lapset rakastavat kuulla saman tarinan uudestaan ja uudestaan. </w:t>
      </w:r>
    </w:p>
    <w:p w14:paraId="3062177C" w14:textId="6C411A1C"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ääneen - osoita lukukohtaa ja juttele myös kuvista. </w:t>
      </w:r>
    </w:p>
    <w:p w14:paraId="75B2AEEF" w14:textId="375026CE"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ja juttele – se parantaa sekä lapsen keskustelu- että kuuntelutaitoja.  </w:t>
      </w:r>
    </w:p>
    <w:p w14:paraId="70C32EDC" w14:textId="2B2A269A"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usein – vaikka lukisitte vain pienen hetken kerrallaan. </w:t>
      </w:r>
    </w:p>
    <w:p w14:paraId="0CFDD0E3" w14:textId="591F996A"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erilaisia asioita - merkkejä, mainoksia, lehtiä. </w:t>
      </w:r>
    </w:p>
    <w:p w14:paraId="73A2F385" w14:textId="1646377D"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Lue kaikkialla – bussissa, puistossa, kirjastossa, kaupassa yms.</w:t>
      </w:r>
    </w:p>
    <w:p w14:paraId="033220F8" w14:textId="316B46CE"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ja rentoudu – sammuta TV ja puhelin ja nauti. </w:t>
      </w:r>
    </w:p>
    <w:p w14:paraId="6FD1172F" w14:textId="59EF76F7" w:rsidR="00FE12AA" w:rsidRPr="0050685D" w:rsidRDefault="170C083C" w:rsidP="20B2EA82">
      <w:pPr>
        <w:rPr>
          <w:rFonts w:ascii="Arial" w:eastAsia="Arial" w:hAnsi="Arial" w:cs="Arial"/>
          <w:sz w:val="24"/>
          <w:szCs w:val="24"/>
        </w:rPr>
      </w:pPr>
      <w:r w:rsidRPr="0050685D">
        <w:rPr>
          <w:rFonts w:ascii="Arial" w:eastAsia="Arial" w:hAnsi="Arial" w:cs="Arial"/>
          <w:sz w:val="24"/>
          <w:szCs w:val="24"/>
        </w:rPr>
        <w:t xml:space="preserve">Lue kirjoja – ja tule kirjastoon.  </w:t>
      </w:r>
    </w:p>
    <w:p w14:paraId="0E11A86D" w14:textId="476DBED5" w:rsidR="00FE12AA" w:rsidRPr="0050685D" w:rsidRDefault="00FE12AA" w:rsidP="20B2EA82">
      <w:pPr>
        <w:rPr>
          <w:rFonts w:ascii="Arial" w:eastAsia="Arial" w:hAnsi="Arial" w:cs="Arial"/>
          <w:sz w:val="24"/>
          <w:szCs w:val="24"/>
        </w:rPr>
      </w:pPr>
    </w:p>
    <w:sectPr w:rsidR="00FE12AA" w:rsidRPr="0050685D">
      <w:pgSz w:w="11906" w:h="16838"/>
      <w:pgMar w:top="1440" w:right="83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8A221"/>
    <w:rsid w:val="0050685D"/>
    <w:rsid w:val="00633424"/>
    <w:rsid w:val="00FE12AA"/>
    <w:rsid w:val="0218A221"/>
    <w:rsid w:val="02E3A91A"/>
    <w:rsid w:val="1120899B"/>
    <w:rsid w:val="170C083C"/>
    <w:rsid w:val="20B2EA82"/>
    <w:rsid w:val="4119A7EC"/>
    <w:rsid w:val="569226C2"/>
    <w:rsid w:val="64BD3AB5"/>
    <w:rsid w:val="6C565645"/>
    <w:rsid w:val="7129C768"/>
    <w:rsid w:val="766B97D9"/>
    <w:rsid w:val="7FAC0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A221"/>
  <w15:chartTrackingRefBased/>
  <w15:docId w15:val="{B9A39281-A018-4F93-8984-D8EDBC97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06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506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0685D"/>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5068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4af623-98af-40fd-a2c5-62c1996deca6">
      <Terms xmlns="http://schemas.microsoft.com/office/infopath/2007/PartnerControls"/>
    </lcf76f155ced4ddcb4097134ff3c332f>
    <TaxCatchAll xmlns="46fcde59-e350-40c2-8288-8d0ddcab9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9318B31D4AE0948A9CC952312DEA325" ma:contentTypeVersion="16" ma:contentTypeDescription="Luo uusi asiakirja." ma:contentTypeScope="" ma:versionID="cc81326b4f10635b8da648b2e08f3976">
  <xsd:schema xmlns:xsd="http://www.w3.org/2001/XMLSchema" xmlns:xs="http://www.w3.org/2001/XMLSchema" xmlns:p="http://schemas.microsoft.com/office/2006/metadata/properties" xmlns:ns2="674af623-98af-40fd-a2c5-62c1996deca6" xmlns:ns3="2017773b-dd20-4267-a586-eb6d20d939d9" xmlns:ns4="46fcde59-e350-40c2-8288-8d0ddcab9cfc" targetNamespace="http://schemas.microsoft.com/office/2006/metadata/properties" ma:root="true" ma:fieldsID="03401e7be7b0af933b2c1cfd9c818d0d" ns2:_="" ns3:_="" ns4:_="">
    <xsd:import namespace="674af623-98af-40fd-a2c5-62c1996deca6"/>
    <xsd:import namespace="2017773b-dd20-4267-a586-eb6d20d939d9"/>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af623-98af-40fd-a2c5-62c1996d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7773b-dd20-4267-a586-eb6d20d939d9"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05cc48-064c-44ff-a11a-f1b32adeed7c}" ma:internalName="TaxCatchAll" ma:showField="CatchAllData" ma:web="2017773b-dd20-4267-a586-eb6d20d93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673A7-FB31-4297-8917-48D859677826}">
  <ds:schemaRefs>
    <ds:schemaRef ds:uri="http://schemas.microsoft.com/office/2006/metadata/properties"/>
    <ds:schemaRef ds:uri="http://schemas.microsoft.com/office/infopath/2007/PartnerControls"/>
    <ds:schemaRef ds:uri="674af623-98af-40fd-a2c5-62c1996deca6"/>
    <ds:schemaRef ds:uri="46fcde59-e350-40c2-8288-8d0ddcab9cfc"/>
  </ds:schemaRefs>
</ds:datastoreItem>
</file>

<file path=customXml/itemProps2.xml><?xml version="1.0" encoding="utf-8"?>
<ds:datastoreItem xmlns:ds="http://schemas.openxmlformats.org/officeDocument/2006/customXml" ds:itemID="{F7DEC5F8-6AEC-46DF-BED0-B0BB939A98CA}">
  <ds:schemaRefs>
    <ds:schemaRef ds:uri="http://schemas.microsoft.com/sharepoint/v3/contenttype/forms"/>
  </ds:schemaRefs>
</ds:datastoreItem>
</file>

<file path=customXml/itemProps3.xml><?xml version="1.0" encoding="utf-8"?>
<ds:datastoreItem xmlns:ds="http://schemas.openxmlformats.org/officeDocument/2006/customXml" ds:itemID="{AEAD5CAF-FB3B-4D13-9F49-7F30D11B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af623-98af-40fd-a2c5-62c1996deca6"/>
    <ds:schemaRef ds:uri="2017773b-dd20-4267-a586-eb6d20d939d9"/>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1173</Words>
  <Characters>9509</Characters>
  <Application>Microsoft Office Word</Application>
  <DocSecurity>0</DocSecurity>
  <Lines>79</Lines>
  <Paragraphs>21</Paragraphs>
  <ScaleCrop>false</ScaleCrop>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Ollanketo Riia</dc:creator>
  <cp:keywords/>
  <dc:description/>
  <cp:lastModifiedBy>Terrihauta Pia</cp:lastModifiedBy>
  <cp:revision>3</cp:revision>
  <dcterms:created xsi:type="dcterms:W3CDTF">2022-09-02T06:50:00Z</dcterms:created>
  <dcterms:modified xsi:type="dcterms:W3CDTF">2022-10-25T12:22:00Z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0x01010099318B31D4AE0948A9CC952312DEA325</vt:lpwstr>
  </property>
  <property fmtid="{D5CDD505-2E9C-101B-9397-08002B2CF9AE}" pid="3" name="MediaServiceImageTags">
    <vt:lpwstr/>
  </property>
</Properties>
</file>