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47D48" w14:textId="4D0568C4" w:rsidR="00687CBB" w:rsidRPr="00961026" w:rsidRDefault="00A543F6" w:rsidP="00961026">
      <w:pPr>
        <w:jc w:val="center"/>
        <w:rPr>
          <w:rFonts w:ascii="Tw Cen MT Condensed Extra Bold" w:hAnsi="Tw Cen MT Condensed Extra Bold"/>
          <w:b/>
          <w:bCs/>
          <w:sz w:val="52"/>
          <w:szCs w:val="52"/>
        </w:rPr>
      </w:pPr>
      <w:r w:rsidRPr="00961026">
        <w:rPr>
          <w:rFonts w:ascii="Tw Cen MT Condensed Extra Bold" w:hAnsi="Tw Cen MT Condensed Extra Bold"/>
          <w:b/>
          <w:bCs/>
          <w:sz w:val="52"/>
          <w:szCs w:val="52"/>
        </w:rPr>
        <w:t>Metsänhaltija-pelaamisohje</w:t>
      </w:r>
    </w:p>
    <w:p w14:paraId="3B7F00F1" w14:textId="4C88CC9F" w:rsidR="00641218" w:rsidRPr="00961026" w:rsidRDefault="00641218">
      <w:pPr>
        <w:rPr>
          <w:rFonts w:ascii="Tw Cen MT Condensed Extra Bold" w:hAnsi="Tw Cen MT Condensed Extra Bold"/>
          <w:b/>
          <w:bCs/>
          <w:sz w:val="28"/>
          <w:szCs w:val="28"/>
        </w:rPr>
      </w:pPr>
    </w:p>
    <w:p w14:paraId="30D348FE" w14:textId="409609B4" w:rsidR="00961026" w:rsidRPr="00961026" w:rsidRDefault="00641218" w:rsidP="00961026">
      <w:pPr>
        <w:jc w:val="center"/>
        <w:rPr>
          <w:rFonts w:ascii="Tw Cen MT Condensed Extra Bold" w:hAnsi="Tw Cen MT Condensed Extra Bold"/>
          <w:sz w:val="28"/>
          <w:szCs w:val="28"/>
        </w:rPr>
      </w:pPr>
      <w:r w:rsidRPr="00961026">
        <w:rPr>
          <w:rFonts w:ascii="Tw Cen MT Condensed Extra Bold" w:hAnsi="Tw Cen MT Condensed Extra Bold"/>
          <w:sz w:val="28"/>
          <w:szCs w:val="28"/>
        </w:rPr>
        <w:t>Pelissä on kolme metsää, joissa pelaaja</w:t>
      </w:r>
      <w:r w:rsidR="005E0207">
        <w:rPr>
          <w:rFonts w:ascii="Tw Cen MT Condensed Extra Bold" w:hAnsi="Tw Cen MT Condensed Extra Bold"/>
          <w:sz w:val="28"/>
          <w:szCs w:val="28"/>
        </w:rPr>
        <w:t xml:space="preserve"> voi </w:t>
      </w:r>
      <w:r w:rsidRPr="00961026">
        <w:rPr>
          <w:rFonts w:ascii="Tw Cen MT Condensed Extra Bold" w:hAnsi="Tw Cen MT Condensed Extra Bold"/>
          <w:sz w:val="28"/>
          <w:szCs w:val="28"/>
        </w:rPr>
        <w:t xml:space="preserve">suorittaa </w:t>
      </w:r>
      <w:r w:rsidR="00121F89" w:rsidRPr="00961026">
        <w:rPr>
          <w:rFonts w:ascii="Tw Cen MT Condensed Extra Bold" w:hAnsi="Tw Cen MT Condensed Extra Bold"/>
          <w:sz w:val="28"/>
          <w:szCs w:val="28"/>
        </w:rPr>
        <w:t>erilaisia tehtäviä. Jokaisessa metsässä on kolme tehtävää.  Pelaaja saa tehtäv</w:t>
      </w:r>
      <w:r w:rsidR="00961026" w:rsidRPr="00961026">
        <w:rPr>
          <w:rFonts w:ascii="Tw Cen MT Condensed Extra Bold" w:hAnsi="Tw Cen MT Condensed Extra Bold"/>
          <w:sz w:val="28"/>
          <w:szCs w:val="28"/>
        </w:rPr>
        <w:t>ie</w:t>
      </w:r>
      <w:r w:rsidR="00121F89" w:rsidRPr="00961026">
        <w:rPr>
          <w:rFonts w:ascii="Tw Cen MT Condensed Extra Bold" w:hAnsi="Tw Cen MT Condensed Extra Bold"/>
          <w:sz w:val="28"/>
          <w:szCs w:val="28"/>
        </w:rPr>
        <w:t>n suorittamisesta palkinnoksi esine</w:t>
      </w:r>
      <w:r w:rsidR="00961026" w:rsidRPr="00961026">
        <w:rPr>
          <w:rFonts w:ascii="Tw Cen MT Condensed Extra Bold" w:hAnsi="Tw Cen MT Condensed Extra Bold"/>
          <w:sz w:val="28"/>
          <w:szCs w:val="28"/>
        </w:rPr>
        <w:t>itä</w:t>
      </w:r>
      <w:r w:rsidR="00121F89" w:rsidRPr="00961026">
        <w:rPr>
          <w:rFonts w:ascii="Tw Cen MT Condensed Extra Bold" w:hAnsi="Tw Cen MT Condensed Extra Bold"/>
          <w:sz w:val="28"/>
          <w:szCs w:val="28"/>
        </w:rPr>
        <w:t>, jo</w:t>
      </w:r>
      <w:r w:rsidR="00961026" w:rsidRPr="00961026">
        <w:rPr>
          <w:rFonts w:ascii="Tw Cen MT Condensed Extra Bold" w:hAnsi="Tw Cen MT Condensed Extra Bold"/>
          <w:sz w:val="28"/>
          <w:szCs w:val="28"/>
        </w:rPr>
        <w:t>t</w:t>
      </w:r>
      <w:r w:rsidR="00121F89" w:rsidRPr="00961026">
        <w:rPr>
          <w:rFonts w:ascii="Tw Cen MT Condensed Extra Bold" w:hAnsi="Tw Cen MT Condensed Extra Bold"/>
          <w:sz w:val="28"/>
          <w:szCs w:val="28"/>
        </w:rPr>
        <w:t>ka sisältä</w:t>
      </w:r>
      <w:r w:rsidR="00961026" w:rsidRPr="00961026">
        <w:rPr>
          <w:rFonts w:ascii="Tw Cen MT Condensed Extra Bold" w:hAnsi="Tw Cen MT Condensed Extra Bold"/>
          <w:sz w:val="28"/>
          <w:szCs w:val="28"/>
        </w:rPr>
        <w:t>vät</w:t>
      </w:r>
      <w:r w:rsidR="00121F89" w:rsidRPr="00961026">
        <w:rPr>
          <w:rFonts w:ascii="Tw Cen MT Condensed Extra Bold" w:hAnsi="Tw Cen MT Condensed Extra Bold"/>
          <w:sz w:val="28"/>
          <w:szCs w:val="28"/>
        </w:rPr>
        <w:t xml:space="preserve"> sitaat</w:t>
      </w:r>
      <w:r w:rsidR="005E0207">
        <w:rPr>
          <w:rFonts w:ascii="Tw Cen MT Condensed Extra Bold" w:hAnsi="Tw Cen MT Condensed Extra Bold"/>
          <w:sz w:val="28"/>
          <w:szCs w:val="28"/>
        </w:rPr>
        <w:t>teja</w:t>
      </w:r>
      <w:r w:rsidR="00121F89" w:rsidRPr="00961026">
        <w:rPr>
          <w:rFonts w:ascii="Tw Cen MT Condensed Extra Bold" w:hAnsi="Tw Cen MT Condensed Extra Bold"/>
          <w:sz w:val="28"/>
          <w:szCs w:val="28"/>
        </w:rPr>
        <w:t>. Esineitä voi löytää myös muualta metsistä. Esineet/sitaatit kerätään kirjaan, ja pelin lopussa esineet tulee viedä jokaisessa metsässä olevaan kirjahyllyyn oikeisiin lokeroihin.</w:t>
      </w:r>
    </w:p>
    <w:p w14:paraId="7ED35255" w14:textId="77777777" w:rsidR="005E0207" w:rsidRDefault="005E0207" w:rsidP="00961026">
      <w:pPr>
        <w:spacing w:after="0" w:line="240" w:lineRule="auto"/>
        <w:jc w:val="center"/>
        <w:textAlignment w:val="baseline"/>
        <w:rPr>
          <w:rFonts w:ascii="Tw Cen MT Condensed Extra Bold" w:hAnsi="Tw Cen MT Condensed Extra Bold"/>
          <w:sz w:val="28"/>
          <w:szCs w:val="28"/>
        </w:rPr>
      </w:pPr>
    </w:p>
    <w:p w14:paraId="0B1DE01B" w14:textId="77777777" w:rsidR="005E0207" w:rsidRDefault="005E0207" w:rsidP="00961026">
      <w:pPr>
        <w:spacing w:after="0" w:line="240" w:lineRule="auto"/>
        <w:jc w:val="center"/>
        <w:textAlignment w:val="baseline"/>
        <w:rPr>
          <w:rFonts w:ascii="Tw Cen MT Condensed Extra Bold" w:hAnsi="Tw Cen MT Condensed Extra Bold"/>
          <w:sz w:val="28"/>
          <w:szCs w:val="28"/>
        </w:rPr>
      </w:pPr>
    </w:p>
    <w:p w14:paraId="306B997B" w14:textId="021BB346" w:rsidR="00A543F6" w:rsidRPr="005E0207" w:rsidRDefault="00A543F6" w:rsidP="00961026">
      <w:pPr>
        <w:spacing w:after="0" w:line="240" w:lineRule="auto"/>
        <w:jc w:val="center"/>
        <w:textAlignment w:val="baseline"/>
        <w:rPr>
          <w:rFonts w:ascii="Tw Cen MT Condensed Extra Bold" w:eastAsia="Times New Roman" w:hAnsi="Tw Cen MT Condensed Extra Bold" w:cs="Calibri"/>
          <w:b/>
          <w:bCs/>
          <w:sz w:val="36"/>
          <w:szCs w:val="36"/>
          <w:lang w:eastAsia="fi-FI"/>
        </w:rPr>
      </w:pPr>
      <w:r w:rsidRPr="005E0207">
        <w:rPr>
          <w:rFonts w:ascii="Tw Cen MT Condensed Extra Bold" w:eastAsia="Times New Roman" w:hAnsi="Tw Cen MT Condensed Extra Bold" w:cs="Calibri"/>
          <w:b/>
          <w:bCs/>
          <w:sz w:val="36"/>
          <w:szCs w:val="36"/>
          <w:lang w:eastAsia="fi-FI"/>
        </w:rPr>
        <w:t>Alkumetsän tehtävät</w:t>
      </w:r>
    </w:p>
    <w:p w14:paraId="7BB935F4" w14:textId="77777777" w:rsidR="005E0207" w:rsidRPr="00961026" w:rsidRDefault="005E0207" w:rsidP="00961026">
      <w:pPr>
        <w:spacing w:after="0" w:line="240" w:lineRule="auto"/>
        <w:jc w:val="center"/>
        <w:textAlignment w:val="baseline"/>
        <w:rPr>
          <w:rFonts w:ascii="Tw Cen MT Condensed Extra Bold" w:eastAsia="Times New Roman" w:hAnsi="Tw Cen MT Condensed Extra Bold" w:cs="Segoe UI"/>
          <w:sz w:val="32"/>
          <w:szCs w:val="32"/>
          <w:lang w:eastAsia="fi-FI"/>
        </w:rPr>
      </w:pPr>
    </w:p>
    <w:p w14:paraId="24A67EC3" w14:textId="2D206A10" w:rsidR="00A543F6" w:rsidRPr="00961026" w:rsidRDefault="00A543F6" w:rsidP="00961026">
      <w:pPr>
        <w:spacing w:after="0" w:line="240" w:lineRule="auto"/>
        <w:jc w:val="center"/>
        <w:textAlignment w:val="baseline"/>
        <w:rPr>
          <w:rFonts w:ascii="Tw Cen MT Condensed Extra Bold" w:eastAsia="Times New Roman" w:hAnsi="Tw Cen MT Condensed Extra Bold" w:cs="Segoe UI"/>
          <w:sz w:val="28"/>
          <w:szCs w:val="28"/>
          <w:lang w:eastAsia="fi-FI"/>
        </w:rPr>
      </w:pPr>
      <w:proofErr w:type="spellStart"/>
      <w:r w:rsidRPr="00961026">
        <w:rPr>
          <w:rFonts w:ascii="Tw Cen MT Condensed Extra Bold" w:eastAsia="Times New Roman" w:hAnsi="Tw Cen MT Condensed Extra Bold" w:cs="Calibri"/>
          <w:i/>
          <w:iCs/>
          <w:sz w:val="28"/>
          <w:szCs w:val="28"/>
          <w:lang w:eastAsia="fi-FI"/>
        </w:rPr>
        <w:t>Kaatovänkärin</w:t>
      </w:r>
      <w:proofErr w:type="spellEnd"/>
      <w:r w:rsidRPr="00961026">
        <w:rPr>
          <w:rFonts w:ascii="Tw Cen MT Condensed Extra Bold" w:eastAsia="Times New Roman" w:hAnsi="Tw Cen MT Condensed Extra Bold" w:cs="Calibri"/>
          <w:i/>
          <w:iCs/>
          <w:sz w:val="28"/>
          <w:szCs w:val="28"/>
          <w:lang w:eastAsia="fi-FI"/>
        </w:rPr>
        <w:t xml:space="preserve"> rinne – keilailu</w:t>
      </w:r>
    </w:p>
    <w:p w14:paraId="6EF824ED" w14:textId="77777777" w:rsidR="00A543F6" w:rsidRPr="00961026" w:rsidRDefault="00A543F6" w:rsidP="00961026">
      <w:pPr>
        <w:spacing w:after="0" w:line="240" w:lineRule="auto"/>
        <w:jc w:val="center"/>
        <w:textAlignment w:val="baseline"/>
        <w:rPr>
          <w:rFonts w:ascii="Tw Cen MT Condensed Extra Bold" w:eastAsia="Times New Roman" w:hAnsi="Tw Cen MT Condensed Extra Bold" w:cs="Calibri"/>
          <w:sz w:val="28"/>
          <w:szCs w:val="28"/>
          <w:lang w:eastAsia="fi-FI"/>
        </w:rPr>
      </w:pPr>
    </w:p>
    <w:p w14:paraId="2259C0DB" w14:textId="133AE3E6" w:rsidR="00A543F6" w:rsidRDefault="00A543F6" w:rsidP="00961026">
      <w:pPr>
        <w:spacing w:after="0" w:line="240" w:lineRule="auto"/>
        <w:jc w:val="center"/>
        <w:textAlignment w:val="baseline"/>
        <w:rPr>
          <w:rFonts w:ascii="Tw Cen MT Condensed Extra Bold" w:eastAsia="Times New Roman" w:hAnsi="Tw Cen MT Condensed Extra Bold" w:cs="Calibri"/>
          <w:sz w:val="28"/>
          <w:szCs w:val="28"/>
          <w:lang w:eastAsia="fi-FI"/>
        </w:rPr>
      </w:pPr>
      <w:r w:rsidRPr="00961026">
        <w:rPr>
          <w:rFonts w:ascii="Tw Cen MT Condensed Extra Bold" w:eastAsia="Times New Roman" w:hAnsi="Tw Cen MT Condensed Extra Bold" w:cs="Calibri"/>
          <w:sz w:val="28"/>
          <w:szCs w:val="28"/>
          <w:lang w:eastAsia="fi-FI"/>
        </w:rPr>
        <w:t xml:space="preserve">Pelaaja auttaa pikkupeikkoa pääsemään kotikoloonsa keilaamalla lumipallolla jääpuikot pois tieltä. Pelaajan täytyy heiluttaa </w:t>
      </w:r>
      <w:r w:rsidR="005E0207">
        <w:rPr>
          <w:rFonts w:ascii="Tw Cen MT Condensed Extra Bold" w:eastAsia="Times New Roman" w:hAnsi="Tw Cen MT Condensed Extra Bold" w:cs="Calibri"/>
          <w:sz w:val="28"/>
          <w:szCs w:val="28"/>
          <w:lang w:eastAsia="fi-FI"/>
        </w:rPr>
        <w:t xml:space="preserve">käsiä </w:t>
      </w:r>
      <w:r w:rsidRPr="00961026">
        <w:rPr>
          <w:rFonts w:ascii="Tw Cen MT Condensed Extra Bold" w:eastAsia="Times New Roman" w:hAnsi="Tw Cen MT Condensed Extra Bold" w:cs="Calibri"/>
          <w:sz w:val="28"/>
          <w:szCs w:val="28"/>
          <w:lang w:eastAsia="fi-FI"/>
        </w:rPr>
        <w:t xml:space="preserve">levein liikkein ja ohjata tuulta, jolloin lumipallot lähtevät vierimään ja niitä voi </w:t>
      </w:r>
      <w:r w:rsidR="005E0207">
        <w:rPr>
          <w:rFonts w:ascii="Tw Cen MT Condensed Extra Bold" w:eastAsia="Times New Roman" w:hAnsi="Tw Cen MT Condensed Extra Bold" w:cs="Calibri"/>
          <w:sz w:val="28"/>
          <w:szCs w:val="28"/>
          <w:lang w:eastAsia="fi-FI"/>
        </w:rPr>
        <w:t>ohjata</w:t>
      </w:r>
      <w:r w:rsidR="00F77EE6" w:rsidRPr="00961026">
        <w:rPr>
          <w:rFonts w:ascii="Tw Cen MT Condensed Extra Bold" w:eastAsia="Times New Roman" w:hAnsi="Tw Cen MT Condensed Extra Bold" w:cs="Calibri"/>
          <w:sz w:val="28"/>
          <w:szCs w:val="28"/>
          <w:lang w:eastAsia="fi-FI"/>
        </w:rPr>
        <w:t xml:space="preserve"> tuulen avulla.</w:t>
      </w:r>
    </w:p>
    <w:p w14:paraId="564A9A75" w14:textId="77777777" w:rsidR="005E0207" w:rsidRPr="00961026" w:rsidRDefault="005E0207" w:rsidP="00961026">
      <w:pPr>
        <w:spacing w:after="0" w:line="240" w:lineRule="auto"/>
        <w:jc w:val="center"/>
        <w:textAlignment w:val="baseline"/>
        <w:rPr>
          <w:rFonts w:ascii="Tw Cen MT Condensed Extra Bold" w:eastAsia="Times New Roman" w:hAnsi="Tw Cen MT Condensed Extra Bold" w:cs="Calibri"/>
          <w:sz w:val="28"/>
          <w:szCs w:val="28"/>
          <w:lang w:eastAsia="fi-FI"/>
        </w:rPr>
      </w:pPr>
    </w:p>
    <w:p w14:paraId="68484602" w14:textId="77777777" w:rsidR="00A543F6" w:rsidRPr="00961026" w:rsidRDefault="00A543F6" w:rsidP="00A543F6">
      <w:pPr>
        <w:spacing w:after="0" w:line="240" w:lineRule="auto"/>
        <w:textAlignment w:val="baseline"/>
        <w:rPr>
          <w:rFonts w:ascii="Tw Cen MT Condensed Extra Bold" w:eastAsia="Times New Roman" w:hAnsi="Tw Cen MT Condensed Extra Bold" w:cs="Segoe UI"/>
          <w:sz w:val="28"/>
          <w:szCs w:val="28"/>
          <w:lang w:eastAsia="fi-FI"/>
        </w:rPr>
      </w:pPr>
      <w:r w:rsidRPr="00961026">
        <w:rPr>
          <w:rFonts w:ascii="Tw Cen MT Condensed Extra Bold" w:eastAsia="Times New Roman" w:hAnsi="Tw Cen MT Condensed Extra Bold" w:cs="Calibri"/>
          <w:sz w:val="28"/>
          <w:szCs w:val="28"/>
          <w:lang w:eastAsia="fi-FI"/>
        </w:rPr>
        <w:t> </w:t>
      </w:r>
    </w:p>
    <w:p w14:paraId="37B29A43" w14:textId="4F91B1FE" w:rsidR="00A543F6" w:rsidRPr="00961026" w:rsidRDefault="00A543F6" w:rsidP="00961026">
      <w:pPr>
        <w:spacing w:after="0" w:line="240" w:lineRule="auto"/>
        <w:jc w:val="center"/>
        <w:textAlignment w:val="baseline"/>
        <w:rPr>
          <w:rFonts w:ascii="Tw Cen MT Condensed Extra Bold" w:eastAsia="Times New Roman" w:hAnsi="Tw Cen MT Condensed Extra Bold" w:cs="Segoe UI"/>
          <w:sz w:val="28"/>
          <w:szCs w:val="28"/>
          <w:lang w:eastAsia="fi-FI"/>
        </w:rPr>
      </w:pPr>
      <w:r w:rsidRPr="00961026">
        <w:rPr>
          <w:rFonts w:ascii="Tw Cen MT Condensed Extra Bold" w:eastAsia="Times New Roman" w:hAnsi="Tw Cen MT Condensed Extra Bold" w:cs="Calibri"/>
          <w:i/>
          <w:iCs/>
          <w:sz w:val="28"/>
          <w:szCs w:val="28"/>
          <w:lang w:eastAsia="fi-FI"/>
        </w:rPr>
        <w:t>Hukkavuori – kelkkailu</w:t>
      </w:r>
    </w:p>
    <w:p w14:paraId="5E511860" w14:textId="77777777" w:rsidR="00A543F6" w:rsidRPr="00961026" w:rsidRDefault="00A543F6" w:rsidP="00961026">
      <w:pPr>
        <w:spacing w:after="0" w:line="240" w:lineRule="auto"/>
        <w:jc w:val="center"/>
        <w:textAlignment w:val="baseline"/>
        <w:rPr>
          <w:rFonts w:ascii="Tw Cen MT Condensed Extra Bold" w:eastAsia="Times New Roman" w:hAnsi="Tw Cen MT Condensed Extra Bold" w:cs="Calibri"/>
          <w:sz w:val="28"/>
          <w:szCs w:val="28"/>
          <w:lang w:eastAsia="fi-FI"/>
        </w:rPr>
      </w:pPr>
    </w:p>
    <w:p w14:paraId="325EE0DB" w14:textId="77777777" w:rsidR="005E0207" w:rsidRDefault="00A543F6" w:rsidP="00961026">
      <w:pPr>
        <w:spacing w:after="0" w:line="240" w:lineRule="auto"/>
        <w:jc w:val="center"/>
        <w:textAlignment w:val="baseline"/>
        <w:rPr>
          <w:rFonts w:ascii="Tw Cen MT Condensed Extra Bold" w:eastAsia="Times New Roman" w:hAnsi="Tw Cen MT Condensed Extra Bold" w:cs="Calibri"/>
          <w:sz w:val="28"/>
          <w:szCs w:val="28"/>
          <w:lang w:eastAsia="fi-FI"/>
        </w:rPr>
      </w:pPr>
      <w:r w:rsidRPr="00961026">
        <w:rPr>
          <w:rFonts w:ascii="Tw Cen MT Condensed Extra Bold" w:eastAsia="Times New Roman" w:hAnsi="Tw Cen MT Condensed Extra Bold" w:cs="Calibri"/>
          <w:sz w:val="28"/>
          <w:szCs w:val="28"/>
          <w:lang w:eastAsia="fi-FI"/>
        </w:rPr>
        <w:t>Pelaaja palauttaa susiposteljoonin kelkan omistajalleen laskettelemalla sen alas rinnettä. </w:t>
      </w:r>
      <w:r w:rsidR="00F77EE6" w:rsidRPr="00961026">
        <w:rPr>
          <w:rFonts w:ascii="Tw Cen MT Condensed Extra Bold" w:eastAsia="Times New Roman" w:hAnsi="Tw Cen MT Condensed Extra Bold" w:cs="Calibri"/>
          <w:sz w:val="28"/>
          <w:szCs w:val="28"/>
          <w:lang w:eastAsia="fi-FI"/>
        </w:rPr>
        <w:t xml:space="preserve">Kelkan kyytiin pääsee painamalla A-näppäintä pohjassa ja kohdistamalla </w:t>
      </w:r>
    </w:p>
    <w:p w14:paraId="59D4C685" w14:textId="0714571E" w:rsidR="00A543F6" w:rsidRPr="00961026" w:rsidRDefault="00F77EE6" w:rsidP="00961026">
      <w:pPr>
        <w:spacing w:after="0" w:line="240" w:lineRule="auto"/>
        <w:jc w:val="center"/>
        <w:textAlignment w:val="baseline"/>
        <w:rPr>
          <w:rFonts w:ascii="Tw Cen MT Condensed Extra Bold" w:eastAsia="Times New Roman" w:hAnsi="Tw Cen MT Condensed Extra Bold" w:cs="Calibri"/>
          <w:sz w:val="28"/>
          <w:szCs w:val="28"/>
          <w:lang w:eastAsia="fi-FI"/>
        </w:rPr>
      </w:pPr>
      <w:r w:rsidRPr="00961026">
        <w:rPr>
          <w:rFonts w:ascii="Tw Cen MT Condensed Extra Bold" w:eastAsia="Times New Roman" w:hAnsi="Tw Cen MT Condensed Extra Bold" w:cs="Calibri"/>
          <w:sz w:val="28"/>
          <w:szCs w:val="28"/>
          <w:lang w:eastAsia="fi-FI"/>
        </w:rPr>
        <w:t>sininen rengas sen päälle.</w:t>
      </w:r>
    </w:p>
    <w:p w14:paraId="52D0AF69" w14:textId="7CE50BEB" w:rsidR="00A543F6" w:rsidRDefault="00A543F6" w:rsidP="005E0207">
      <w:pPr>
        <w:spacing w:after="0" w:line="240" w:lineRule="auto"/>
        <w:textAlignment w:val="baseline"/>
        <w:rPr>
          <w:rFonts w:ascii="Tw Cen MT Condensed Extra Bold" w:eastAsia="Times New Roman" w:hAnsi="Tw Cen MT Condensed Extra Bold" w:cs="Segoe UI"/>
          <w:sz w:val="28"/>
          <w:szCs w:val="28"/>
          <w:lang w:eastAsia="fi-FI"/>
        </w:rPr>
      </w:pPr>
    </w:p>
    <w:p w14:paraId="7A0738D1" w14:textId="77777777" w:rsidR="005E0207" w:rsidRPr="00961026" w:rsidRDefault="005E0207" w:rsidP="005E0207">
      <w:pPr>
        <w:spacing w:after="0" w:line="240" w:lineRule="auto"/>
        <w:textAlignment w:val="baseline"/>
        <w:rPr>
          <w:rFonts w:ascii="Tw Cen MT Condensed Extra Bold" w:eastAsia="Times New Roman" w:hAnsi="Tw Cen MT Condensed Extra Bold" w:cs="Segoe UI"/>
          <w:sz w:val="28"/>
          <w:szCs w:val="28"/>
          <w:lang w:eastAsia="fi-FI"/>
        </w:rPr>
      </w:pPr>
    </w:p>
    <w:p w14:paraId="2AE639D8" w14:textId="225A70D9" w:rsidR="00A543F6" w:rsidRPr="00961026" w:rsidRDefault="00A543F6" w:rsidP="00961026">
      <w:pPr>
        <w:spacing w:after="0" w:line="240" w:lineRule="auto"/>
        <w:jc w:val="center"/>
        <w:textAlignment w:val="baseline"/>
        <w:rPr>
          <w:rFonts w:ascii="Tw Cen MT Condensed Extra Bold" w:eastAsia="Times New Roman" w:hAnsi="Tw Cen MT Condensed Extra Bold" w:cs="Segoe UI"/>
          <w:sz w:val="28"/>
          <w:szCs w:val="28"/>
          <w:lang w:eastAsia="fi-FI"/>
        </w:rPr>
      </w:pPr>
      <w:r w:rsidRPr="00961026">
        <w:rPr>
          <w:rFonts w:ascii="Tw Cen MT Condensed Extra Bold" w:eastAsia="Times New Roman" w:hAnsi="Tw Cen MT Condensed Extra Bold" w:cs="Calibri"/>
          <w:i/>
          <w:iCs/>
          <w:sz w:val="28"/>
          <w:szCs w:val="28"/>
          <w:lang w:eastAsia="fi-FI"/>
        </w:rPr>
        <w:t>Tykkylumen koulu – leijunta</w:t>
      </w:r>
    </w:p>
    <w:p w14:paraId="538F7FB2" w14:textId="77777777" w:rsidR="00A543F6" w:rsidRPr="00961026" w:rsidRDefault="00A543F6" w:rsidP="00961026">
      <w:pPr>
        <w:spacing w:after="0" w:line="240" w:lineRule="auto"/>
        <w:jc w:val="center"/>
        <w:textAlignment w:val="baseline"/>
        <w:rPr>
          <w:rFonts w:ascii="Tw Cen MT Condensed Extra Bold" w:eastAsia="Times New Roman" w:hAnsi="Tw Cen MT Condensed Extra Bold" w:cs="Calibri"/>
          <w:sz w:val="28"/>
          <w:szCs w:val="28"/>
          <w:lang w:eastAsia="fi-FI"/>
        </w:rPr>
      </w:pPr>
    </w:p>
    <w:p w14:paraId="5D45E01E" w14:textId="02A8017D" w:rsidR="00A543F6" w:rsidRPr="00961026" w:rsidRDefault="00A543F6" w:rsidP="00961026">
      <w:pPr>
        <w:spacing w:after="0" w:line="240" w:lineRule="auto"/>
        <w:jc w:val="center"/>
        <w:textAlignment w:val="baseline"/>
        <w:rPr>
          <w:rFonts w:ascii="Tw Cen MT Condensed Extra Bold" w:eastAsia="Times New Roman" w:hAnsi="Tw Cen MT Condensed Extra Bold" w:cs="Calibri"/>
          <w:sz w:val="28"/>
          <w:szCs w:val="28"/>
          <w:lang w:eastAsia="fi-FI"/>
        </w:rPr>
      </w:pPr>
      <w:r w:rsidRPr="00961026">
        <w:rPr>
          <w:rFonts w:ascii="Tw Cen MT Condensed Extra Bold" w:eastAsia="Times New Roman" w:hAnsi="Tw Cen MT Condensed Extra Bold" w:cs="Calibri"/>
          <w:sz w:val="28"/>
          <w:szCs w:val="28"/>
          <w:lang w:eastAsia="fi-FI"/>
        </w:rPr>
        <w:t>Pelaaja ohjaa kädellään tuulta palauttaakseen aakkoslumihiutaleet takaisin metsänväen kouluun. </w:t>
      </w:r>
      <w:r w:rsidR="00F77EE6" w:rsidRPr="00961026">
        <w:rPr>
          <w:rFonts w:ascii="Tw Cen MT Condensed Extra Bold" w:eastAsia="Times New Roman" w:hAnsi="Tw Cen MT Condensed Extra Bold" w:cs="Calibri"/>
          <w:sz w:val="28"/>
          <w:szCs w:val="28"/>
          <w:lang w:eastAsia="fi-FI"/>
        </w:rPr>
        <w:t>Pelaajan täytyy lennättää aakkoset ABC-järjestykseen tauluun käsiä levein liikkein heiluttamalla.</w:t>
      </w:r>
    </w:p>
    <w:p w14:paraId="2E443C40" w14:textId="77777777" w:rsidR="00961026" w:rsidRPr="00961026" w:rsidRDefault="00961026" w:rsidP="00961026">
      <w:pPr>
        <w:spacing w:after="0" w:line="240" w:lineRule="auto"/>
        <w:textAlignment w:val="baseline"/>
        <w:rPr>
          <w:rFonts w:ascii="Tw Cen MT Condensed Extra Bold" w:eastAsia="Times New Roman" w:hAnsi="Tw Cen MT Condensed Extra Bold" w:cs="Calibri"/>
          <w:sz w:val="28"/>
          <w:szCs w:val="28"/>
          <w:lang w:eastAsia="fi-FI"/>
        </w:rPr>
      </w:pPr>
    </w:p>
    <w:p w14:paraId="3ED5664F" w14:textId="77777777" w:rsidR="00961026" w:rsidRDefault="00961026" w:rsidP="00961026">
      <w:pPr>
        <w:spacing w:after="0" w:line="240" w:lineRule="auto"/>
        <w:textAlignment w:val="baseline"/>
        <w:rPr>
          <w:rStyle w:val="normaltextrun"/>
          <w:rFonts w:ascii="Tw Cen MT Condensed Extra Bold" w:hAnsi="Tw Cen MT Condensed Extra Bold" w:cs="Calibri"/>
          <w:b/>
          <w:bCs/>
          <w:sz w:val="32"/>
          <w:szCs w:val="32"/>
        </w:rPr>
      </w:pPr>
    </w:p>
    <w:p w14:paraId="5BB32170" w14:textId="77777777" w:rsidR="00961026" w:rsidRDefault="00961026" w:rsidP="00961026">
      <w:pPr>
        <w:spacing w:after="0" w:line="240" w:lineRule="auto"/>
        <w:textAlignment w:val="baseline"/>
        <w:rPr>
          <w:rStyle w:val="normaltextrun"/>
          <w:rFonts w:ascii="Tw Cen MT Condensed Extra Bold" w:hAnsi="Tw Cen MT Condensed Extra Bold" w:cs="Calibri"/>
          <w:b/>
          <w:bCs/>
          <w:sz w:val="32"/>
          <w:szCs w:val="32"/>
        </w:rPr>
      </w:pPr>
    </w:p>
    <w:p w14:paraId="38ADD2D2" w14:textId="77777777" w:rsidR="00961026" w:rsidRDefault="00961026" w:rsidP="00961026">
      <w:pPr>
        <w:spacing w:after="0" w:line="240" w:lineRule="auto"/>
        <w:textAlignment w:val="baseline"/>
        <w:rPr>
          <w:rStyle w:val="normaltextrun"/>
          <w:rFonts w:ascii="Tw Cen MT Condensed Extra Bold" w:hAnsi="Tw Cen MT Condensed Extra Bold" w:cs="Calibri"/>
          <w:b/>
          <w:bCs/>
          <w:sz w:val="32"/>
          <w:szCs w:val="32"/>
        </w:rPr>
      </w:pPr>
    </w:p>
    <w:p w14:paraId="0E5D6360" w14:textId="77777777" w:rsidR="00961026" w:rsidRDefault="00961026" w:rsidP="00961026">
      <w:pPr>
        <w:spacing w:after="0" w:line="240" w:lineRule="auto"/>
        <w:textAlignment w:val="baseline"/>
        <w:rPr>
          <w:rStyle w:val="normaltextrun"/>
          <w:rFonts w:ascii="Tw Cen MT Condensed Extra Bold" w:hAnsi="Tw Cen MT Condensed Extra Bold" w:cs="Calibri"/>
          <w:b/>
          <w:bCs/>
          <w:sz w:val="32"/>
          <w:szCs w:val="32"/>
        </w:rPr>
      </w:pPr>
    </w:p>
    <w:p w14:paraId="38B44C0C" w14:textId="77777777" w:rsidR="00961026" w:rsidRDefault="00961026" w:rsidP="00961026">
      <w:pPr>
        <w:spacing w:after="0" w:line="240" w:lineRule="auto"/>
        <w:textAlignment w:val="baseline"/>
        <w:rPr>
          <w:rStyle w:val="normaltextrun"/>
          <w:rFonts w:ascii="Tw Cen MT Condensed Extra Bold" w:hAnsi="Tw Cen MT Condensed Extra Bold" w:cs="Calibri"/>
          <w:b/>
          <w:bCs/>
          <w:sz w:val="32"/>
          <w:szCs w:val="32"/>
        </w:rPr>
      </w:pPr>
    </w:p>
    <w:p w14:paraId="5715BA19" w14:textId="77777777" w:rsidR="005E0207" w:rsidRDefault="005E0207" w:rsidP="00961026">
      <w:pPr>
        <w:spacing w:after="0" w:line="240" w:lineRule="auto"/>
        <w:jc w:val="center"/>
        <w:textAlignment w:val="baseline"/>
        <w:rPr>
          <w:rStyle w:val="normaltextrun"/>
          <w:rFonts w:ascii="Tw Cen MT Condensed Extra Bold" w:hAnsi="Tw Cen MT Condensed Extra Bold" w:cs="Calibri"/>
          <w:b/>
          <w:bCs/>
          <w:sz w:val="32"/>
          <w:szCs w:val="32"/>
        </w:rPr>
      </w:pPr>
    </w:p>
    <w:p w14:paraId="43790FF3" w14:textId="77777777" w:rsidR="005E0207" w:rsidRDefault="005E0207" w:rsidP="00961026">
      <w:pPr>
        <w:spacing w:after="0" w:line="240" w:lineRule="auto"/>
        <w:jc w:val="center"/>
        <w:textAlignment w:val="baseline"/>
        <w:rPr>
          <w:rStyle w:val="normaltextrun"/>
          <w:rFonts w:ascii="Tw Cen MT Condensed Extra Bold" w:hAnsi="Tw Cen MT Condensed Extra Bold" w:cs="Calibri"/>
          <w:b/>
          <w:bCs/>
          <w:sz w:val="32"/>
          <w:szCs w:val="32"/>
        </w:rPr>
      </w:pPr>
    </w:p>
    <w:p w14:paraId="596AD1D5" w14:textId="77777777" w:rsidR="005E0207" w:rsidRDefault="005E0207" w:rsidP="00961026">
      <w:pPr>
        <w:spacing w:after="0" w:line="240" w:lineRule="auto"/>
        <w:jc w:val="center"/>
        <w:textAlignment w:val="baseline"/>
        <w:rPr>
          <w:rStyle w:val="normaltextrun"/>
          <w:rFonts w:ascii="Tw Cen MT Condensed Extra Bold" w:hAnsi="Tw Cen MT Condensed Extra Bold" w:cs="Calibri"/>
          <w:b/>
          <w:bCs/>
          <w:sz w:val="32"/>
          <w:szCs w:val="32"/>
        </w:rPr>
      </w:pPr>
    </w:p>
    <w:p w14:paraId="6F707DE4" w14:textId="77777777" w:rsidR="005E0207" w:rsidRDefault="005E0207" w:rsidP="00961026">
      <w:pPr>
        <w:spacing w:after="0" w:line="240" w:lineRule="auto"/>
        <w:jc w:val="center"/>
        <w:textAlignment w:val="baseline"/>
        <w:rPr>
          <w:rStyle w:val="normaltextrun"/>
          <w:rFonts w:ascii="Tw Cen MT Condensed Extra Bold" w:hAnsi="Tw Cen MT Condensed Extra Bold" w:cs="Calibri"/>
          <w:b/>
          <w:bCs/>
          <w:sz w:val="32"/>
          <w:szCs w:val="32"/>
        </w:rPr>
      </w:pPr>
    </w:p>
    <w:p w14:paraId="05A706B8" w14:textId="362CCAE5" w:rsidR="00A543F6" w:rsidRDefault="00A543F6" w:rsidP="00961026">
      <w:pPr>
        <w:spacing w:after="0" w:line="240" w:lineRule="auto"/>
        <w:jc w:val="center"/>
        <w:textAlignment w:val="baseline"/>
        <w:rPr>
          <w:rStyle w:val="normaltextrun"/>
          <w:rFonts w:ascii="Tw Cen MT Condensed Extra Bold" w:hAnsi="Tw Cen MT Condensed Extra Bold" w:cs="Calibri"/>
          <w:b/>
          <w:bCs/>
          <w:sz w:val="36"/>
          <w:szCs w:val="36"/>
        </w:rPr>
      </w:pPr>
      <w:r w:rsidRPr="005E0207">
        <w:rPr>
          <w:rStyle w:val="normaltextrun"/>
          <w:rFonts w:ascii="Tw Cen MT Condensed Extra Bold" w:hAnsi="Tw Cen MT Condensed Extra Bold" w:cs="Calibri"/>
          <w:b/>
          <w:bCs/>
          <w:sz w:val="36"/>
          <w:szCs w:val="36"/>
        </w:rPr>
        <w:lastRenderedPageBreak/>
        <w:t>Ikimetsän tehtävät</w:t>
      </w:r>
    </w:p>
    <w:p w14:paraId="7C605EAC" w14:textId="77777777" w:rsidR="005E0207" w:rsidRPr="005E0207" w:rsidRDefault="005E0207" w:rsidP="00961026">
      <w:pPr>
        <w:spacing w:after="0" w:line="240" w:lineRule="auto"/>
        <w:jc w:val="center"/>
        <w:textAlignment w:val="baseline"/>
        <w:rPr>
          <w:rFonts w:ascii="Tw Cen MT Condensed Extra Bold" w:eastAsia="Times New Roman" w:hAnsi="Tw Cen MT Condensed Extra Bold" w:cs="Segoe UI"/>
          <w:sz w:val="32"/>
          <w:szCs w:val="32"/>
          <w:lang w:eastAsia="fi-FI"/>
        </w:rPr>
      </w:pPr>
    </w:p>
    <w:p w14:paraId="2345978A" w14:textId="268812CE" w:rsidR="005E0207" w:rsidRPr="005E0207" w:rsidRDefault="00A543F6" w:rsidP="005E0207">
      <w:pPr>
        <w:pStyle w:val="paragraph"/>
        <w:spacing w:before="0" w:beforeAutospacing="0" w:after="0" w:afterAutospacing="0"/>
        <w:jc w:val="center"/>
        <w:textAlignment w:val="baseline"/>
        <w:rPr>
          <w:rFonts w:ascii="Tw Cen MT Condensed Extra Bold" w:hAnsi="Tw Cen MT Condensed Extra Bold" w:cs="Calibri"/>
          <w:i/>
          <w:iCs/>
          <w:sz w:val="28"/>
          <w:szCs w:val="28"/>
        </w:rPr>
      </w:pPr>
      <w:r w:rsidRPr="00961026">
        <w:rPr>
          <w:rStyle w:val="normaltextrun"/>
          <w:rFonts w:ascii="Tw Cen MT Condensed Extra Bold" w:hAnsi="Tw Cen MT Condensed Extra Bold" w:cs="Calibri"/>
          <w:i/>
          <w:iCs/>
          <w:sz w:val="28"/>
          <w:szCs w:val="28"/>
        </w:rPr>
        <w:t>Kontion kymi – kalastus- ja tehtäväketju</w:t>
      </w:r>
    </w:p>
    <w:p w14:paraId="611DF69F" w14:textId="77777777" w:rsidR="00F77EE6" w:rsidRPr="00961026" w:rsidRDefault="00F77EE6" w:rsidP="0096102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Tw Cen MT Condensed Extra Bold" w:hAnsi="Tw Cen MT Condensed Extra Bold" w:cs="Calibri"/>
          <w:sz w:val="28"/>
          <w:szCs w:val="28"/>
        </w:rPr>
      </w:pPr>
    </w:p>
    <w:p w14:paraId="298826A3" w14:textId="55459AC3" w:rsidR="00A543F6" w:rsidRDefault="00A543F6" w:rsidP="0096102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Tw Cen MT Condensed Extra Bold" w:hAnsi="Tw Cen MT Condensed Extra Bold" w:cs="Calibri"/>
          <w:sz w:val="28"/>
          <w:szCs w:val="28"/>
        </w:rPr>
      </w:pPr>
      <w:r w:rsidRPr="00961026">
        <w:rPr>
          <w:rStyle w:val="normaltextrun"/>
          <w:rFonts w:ascii="Tw Cen MT Condensed Extra Bold" w:hAnsi="Tw Cen MT Condensed Extra Bold" w:cs="Calibri"/>
          <w:sz w:val="28"/>
          <w:szCs w:val="28"/>
        </w:rPr>
        <w:t xml:space="preserve">Pelaaja voi kalastaa sitaatteja sekä suorittaa seuraavan </w:t>
      </w:r>
      <w:r w:rsidRPr="00961026">
        <w:rPr>
          <w:rStyle w:val="normaltextrun"/>
          <w:rFonts w:ascii="Tw Cen MT Condensed Extra Bold" w:hAnsi="Tw Cen MT Condensed Extra Bold" w:cs="Calibri"/>
          <w:i/>
          <w:iCs/>
          <w:sz w:val="28"/>
          <w:szCs w:val="28"/>
        </w:rPr>
        <w:t>pähkinä</w:t>
      </w:r>
      <w:r w:rsidRPr="00961026">
        <w:rPr>
          <w:rStyle w:val="normaltextrun"/>
          <w:rFonts w:ascii="Tw Cen MT Condensed Extra Bold" w:hAnsi="Tw Cen MT Condensed Extra Bold" w:cs="Calibri"/>
          <w:sz w:val="28"/>
          <w:szCs w:val="28"/>
        </w:rPr>
        <w:t xml:space="preserve">-tehtäväketjun: (1) kalastaa porrasjakkara virrasta, (2) asettaa sen erään puun viereen (3) poimimakseen kepin, jolla hän voi (4) kopauttaa erästä toista puuta </w:t>
      </w:r>
      <w:proofErr w:type="spellStart"/>
      <w:r w:rsidRPr="00961026">
        <w:rPr>
          <w:rStyle w:val="spellingerror"/>
          <w:rFonts w:ascii="Tw Cen MT Condensed Extra Bold" w:hAnsi="Tw Cen MT Condensed Extra Bold" w:cs="Calibri"/>
          <w:sz w:val="28"/>
          <w:szCs w:val="28"/>
        </w:rPr>
        <w:t>pudottakseen</w:t>
      </w:r>
      <w:proofErr w:type="spellEnd"/>
      <w:r w:rsidRPr="00961026">
        <w:rPr>
          <w:rStyle w:val="normaltextrun"/>
          <w:rFonts w:ascii="Tw Cen MT Condensed Extra Bold" w:hAnsi="Tw Cen MT Condensed Extra Bold" w:cs="Calibri"/>
          <w:sz w:val="28"/>
          <w:szCs w:val="28"/>
        </w:rPr>
        <w:t xml:space="preserve"> lampun.</w:t>
      </w:r>
      <w:r w:rsidRPr="00961026">
        <w:rPr>
          <w:rStyle w:val="eop"/>
          <w:rFonts w:ascii="Tw Cen MT Condensed Extra Bold" w:hAnsi="Tw Cen MT Condensed Extra Bold" w:cs="Calibri"/>
          <w:sz w:val="28"/>
          <w:szCs w:val="28"/>
        </w:rPr>
        <w:t> </w:t>
      </w:r>
      <w:r w:rsidR="00961026">
        <w:rPr>
          <w:rStyle w:val="eop"/>
          <w:rFonts w:ascii="Tw Cen MT Condensed Extra Bold" w:hAnsi="Tw Cen MT Condensed Extra Bold" w:cs="Calibri"/>
          <w:sz w:val="28"/>
          <w:szCs w:val="28"/>
        </w:rPr>
        <w:t xml:space="preserve">Esineisiin tartutaan ohjaimen </w:t>
      </w:r>
      <w:proofErr w:type="spellStart"/>
      <w:r w:rsidR="00961026">
        <w:rPr>
          <w:rStyle w:val="eop"/>
          <w:rFonts w:ascii="Tw Cen MT Condensed Extra Bold" w:hAnsi="Tw Cen MT Condensed Extra Bold" w:cs="Calibri"/>
          <w:sz w:val="28"/>
          <w:szCs w:val="28"/>
        </w:rPr>
        <w:t>liipasinnäppäimillä</w:t>
      </w:r>
      <w:proofErr w:type="spellEnd"/>
      <w:r w:rsidR="00961026">
        <w:rPr>
          <w:rStyle w:val="eop"/>
          <w:rFonts w:ascii="Tw Cen MT Condensed Extra Bold" w:hAnsi="Tw Cen MT Condensed Extra Bold" w:cs="Calibri"/>
          <w:sz w:val="28"/>
          <w:szCs w:val="28"/>
        </w:rPr>
        <w:t xml:space="preserve">. </w:t>
      </w:r>
    </w:p>
    <w:p w14:paraId="18C9B76E" w14:textId="77777777" w:rsidR="005E0207" w:rsidRDefault="005E0207" w:rsidP="0096102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Tw Cen MT Condensed Extra Bold" w:hAnsi="Tw Cen MT Condensed Extra Bold" w:cs="Calibri"/>
          <w:sz w:val="28"/>
          <w:szCs w:val="28"/>
        </w:rPr>
      </w:pPr>
    </w:p>
    <w:p w14:paraId="2EAECCEE" w14:textId="77777777" w:rsidR="00961026" w:rsidRDefault="00961026" w:rsidP="0096102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Tw Cen MT Condensed Extra Bold" w:hAnsi="Tw Cen MT Condensed Extra Bold" w:cs="Calibri"/>
          <w:sz w:val="28"/>
          <w:szCs w:val="28"/>
        </w:rPr>
      </w:pPr>
    </w:p>
    <w:p w14:paraId="777F89A1" w14:textId="53E0C66A" w:rsidR="00A543F6" w:rsidRPr="00961026" w:rsidRDefault="00A543F6" w:rsidP="00961026">
      <w:pPr>
        <w:pStyle w:val="paragraph"/>
        <w:spacing w:before="0" w:beforeAutospacing="0" w:after="0" w:afterAutospacing="0"/>
        <w:jc w:val="center"/>
        <w:textAlignment w:val="baseline"/>
        <w:rPr>
          <w:rFonts w:ascii="Tw Cen MT Condensed Extra Bold" w:hAnsi="Tw Cen MT Condensed Extra Bold" w:cs="Calibri"/>
          <w:sz w:val="28"/>
          <w:szCs w:val="28"/>
        </w:rPr>
      </w:pPr>
      <w:r w:rsidRPr="00961026">
        <w:rPr>
          <w:rStyle w:val="normaltextrun"/>
          <w:rFonts w:ascii="Tw Cen MT Condensed Extra Bold" w:hAnsi="Tw Cen MT Condensed Extra Bold" w:cs="Calibri"/>
          <w:i/>
          <w:iCs/>
          <w:sz w:val="28"/>
          <w:szCs w:val="28"/>
        </w:rPr>
        <w:t>Tammenterholehto – heittäminen</w:t>
      </w:r>
    </w:p>
    <w:p w14:paraId="54654C4E" w14:textId="77777777" w:rsidR="00F77EE6" w:rsidRPr="00961026" w:rsidRDefault="00F77EE6" w:rsidP="0096102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Tw Cen MT Condensed Extra Bold" w:hAnsi="Tw Cen MT Condensed Extra Bold" w:cs="Calibri"/>
          <w:sz w:val="28"/>
          <w:szCs w:val="28"/>
        </w:rPr>
      </w:pPr>
    </w:p>
    <w:p w14:paraId="49393651" w14:textId="0D8EC3D7" w:rsidR="00961026" w:rsidRDefault="00A543F6" w:rsidP="0096102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Tw Cen MT Condensed Extra Bold" w:hAnsi="Tw Cen MT Condensed Extra Bold" w:cs="Calibri"/>
          <w:sz w:val="28"/>
          <w:szCs w:val="28"/>
        </w:rPr>
      </w:pPr>
      <w:r w:rsidRPr="00961026">
        <w:rPr>
          <w:rStyle w:val="normaltextrun"/>
          <w:rFonts w:ascii="Tw Cen MT Condensed Extra Bold" w:hAnsi="Tw Cen MT Condensed Extra Bold" w:cs="Calibri"/>
          <w:sz w:val="28"/>
          <w:szCs w:val="28"/>
        </w:rPr>
        <w:t>Pelaaja heittää käpyjä koriin auttaakseen mytologista oravaa.</w:t>
      </w:r>
      <w:r w:rsidRPr="00961026">
        <w:rPr>
          <w:rStyle w:val="eop"/>
          <w:rFonts w:ascii="Tw Cen MT Condensed Extra Bold" w:hAnsi="Tw Cen MT Condensed Extra Bold" w:cs="Calibri"/>
          <w:sz w:val="28"/>
          <w:szCs w:val="28"/>
        </w:rPr>
        <w:t> </w:t>
      </w:r>
      <w:r w:rsidR="00F77EE6" w:rsidRPr="00961026">
        <w:rPr>
          <w:rStyle w:val="eop"/>
          <w:rFonts w:ascii="Tw Cen MT Condensed Extra Bold" w:hAnsi="Tw Cen MT Condensed Extra Bold" w:cs="Calibri"/>
          <w:sz w:val="28"/>
          <w:szCs w:val="28"/>
        </w:rPr>
        <w:t xml:space="preserve">Käpyihin tartutaan ohjainten sivuissa olevilla </w:t>
      </w:r>
      <w:proofErr w:type="spellStart"/>
      <w:r w:rsidR="00F77EE6" w:rsidRPr="00961026">
        <w:rPr>
          <w:rStyle w:val="eop"/>
          <w:rFonts w:ascii="Tw Cen MT Condensed Extra Bold" w:hAnsi="Tw Cen MT Condensed Extra Bold" w:cs="Calibri"/>
          <w:sz w:val="28"/>
          <w:szCs w:val="28"/>
        </w:rPr>
        <w:t>liipasinnäppäimillä</w:t>
      </w:r>
      <w:proofErr w:type="spellEnd"/>
      <w:r w:rsidR="00F77EE6" w:rsidRPr="00961026">
        <w:rPr>
          <w:rStyle w:val="eop"/>
          <w:rFonts w:ascii="Tw Cen MT Condensed Extra Bold" w:hAnsi="Tw Cen MT Condensed Extra Bold" w:cs="Calibri"/>
          <w:sz w:val="28"/>
          <w:szCs w:val="28"/>
        </w:rPr>
        <w:t>.</w:t>
      </w:r>
    </w:p>
    <w:p w14:paraId="38FBD085" w14:textId="2F7B47BF" w:rsidR="005E0207" w:rsidRDefault="005E0207" w:rsidP="0096102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Tw Cen MT Condensed Extra Bold" w:hAnsi="Tw Cen MT Condensed Extra Bold" w:cs="Calibri"/>
          <w:sz w:val="28"/>
          <w:szCs w:val="28"/>
        </w:rPr>
      </w:pPr>
    </w:p>
    <w:p w14:paraId="277C4487" w14:textId="77777777" w:rsidR="005E0207" w:rsidRDefault="005E0207" w:rsidP="00961026">
      <w:pPr>
        <w:pStyle w:val="paragraph"/>
        <w:spacing w:before="0" w:beforeAutospacing="0" w:after="0" w:afterAutospacing="0"/>
        <w:jc w:val="center"/>
        <w:textAlignment w:val="baseline"/>
        <w:rPr>
          <w:rFonts w:ascii="Tw Cen MT Condensed Extra Bold" w:hAnsi="Tw Cen MT Condensed Extra Bold" w:cs="Calibri"/>
          <w:sz w:val="28"/>
          <w:szCs w:val="28"/>
        </w:rPr>
      </w:pPr>
    </w:p>
    <w:p w14:paraId="3F1546E5" w14:textId="7128BB21" w:rsidR="00F77EE6" w:rsidRPr="00961026" w:rsidRDefault="00A543F6" w:rsidP="00961026">
      <w:pPr>
        <w:pStyle w:val="paragraph"/>
        <w:spacing w:before="0" w:beforeAutospacing="0" w:after="0" w:afterAutospacing="0"/>
        <w:jc w:val="center"/>
        <w:textAlignment w:val="baseline"/>
        <w:rPr>
          <w:rFonts w:ascii="Tw Cen MT Condensed Extra Bold" w:hAnsi="Tw Cen MT Condensed Extra Bold" w:cs="Calibri"/>
          <w:sz w:val="28"/>
          <w:szCs w:val="28"/>
        </w:rPr>
      </w:pPr>
      <w:r w:rsidRPr="00961026">
        <w:rPr>
          <w:rStyle w:val="normaltextrun"/>
          <w:rFonts w:ascii="Tw Cen MT Condensed Extra Bold" w:hAnsi="Tw Cen MT Condensed Extra Bold" w:cs="Calibri"/>
          <w:i/>
          <w:iCs/>
          <w:sz w:val="28"/>
          <w:szCs w:val="28"/>
        </w:rPr>
        <w:t>Hiiden hirven haka – jousella ampuminen</w:t>
      </w:r>
    </w:p>
    <w:p w14:paraId="70034FF3" w14:textId="77777777" w:rsidR="00F77EE6" w:rsidRPr="00961026" w:rsidRDefault="00F77EE6" w:rsidP="00961026">
      <w:pPr>
        <w:pStyle w:val="paragraph"/>
        <w:spacing w:before="0" w:beforeAutospacing="0" w:after="0" w:afterAutospacing="0"/>
        <w:jc w:val="center"/>
        <w:textAlignment w:val="baseline"/>
        <w:rPr>
          <w:rFonts w:ascii="Tw Cen MT Condensed Extra Bold" w:hAnsi="Tw Cen MT Condensed Extra Bold" w:cs="Calibri"/>
          <w:sz w:val="28"/>
          <w:szCs w:val="28"/>
        </w:rPr>
      </w:pPr>
    </w:p>
    <w:p w14:paraId="3DCC0483" w14:textId="31C65252" w:rsidR="00961026" w:rsidRDefault="00A543F6" w:rsidP="0096102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Tw Cen MT Condensed Extra Bold" w:hAnsi="Tw Cen MT Condensed Extra Bold" w:cs="Calibri"/>
          <w:sz w:val="28"/>
          <w:szCs w:val="28"/>
        </w:rPr>
      </w:pPr>
      <w:r w:rsidRPr="00961026">
        <w:rPr>
          <w:rStyle w:val="normaltextrun"/>
          <w:rFonts w:ascii="Tw Cen MT Condensed Extra Bold" w:hAnsi="Tw Cen MT Condensed Extra Bold" w:cs="Calibri"/>
          <w:sz w:val="28"/>
          <w:szCs w:val="28"/>
        </w:rPr>
        <w:t>Pelaaja ampuu jousella myrskyn rippeitä jousella.</w:t>
      </w:r>
      <w:r w:rsidRPr="00961026">
        <w:rPr>
          <w:rStyle w:val="eop"/>
          <w:rFonts w:ascii="Tw Cen MT Condensed Extra Bold" w:hAnsi="Tw Cen MT Condensed Extra Bold" w:cs="Calibri"/>
          <w:sz w:val="28"/>
          <w:szCs w:val="28"/>
        </w:rPr>
        <w:t> </w:t>
      </w:r>
      <w:r w:rsidR="00F77EE6" w:rsidRPr="00961026">
        <w:rPr>
          <w:rStyle w:val="eop"/>
          <w:rFonts w:ascii="Tw Cen MT Condensed Extra Bold" w:hAnsi="Tw Cen MT Condensed Extra Bold" w:cs="Calibri"/>
          <w:sz w:val="28"/>
          <w:szCs w:val="28"/>
        </w:rPr>
        <w:t xml:space="preserve">Jousen voi ottaa toiseen käteen painamalla sivussa olevaa </w:t>
      </w:r>
      <w:proofErr w:type="spellStart"/>
      <w:r w:rsidR="00F77EE6" w:rsidRPr="00961026">
        <w:rPr>
          <w:rStyle w:val="eop"/>
          <w:rFonts w:ascii="Tw Cen MT Condensed Extra Bold" w:hAnsi="Tw Cen MT Condensed Extra Bold" w:cs="Calibri"/>
          <w:sz w:val="28"/>
          <w:szCs w:val="28"/>
        </w:rPr>
        <w:t>liipasinpainiketta</w:t>
      </w:r>
      <w:proofErr w:type="spellEnd"/>
      <w:r w:rsidR="00F77EE6" w:rsidRPr="00961026">
        <w:rPr>
          <w:rStyle w:val="eop"/>
          <w:rFonts w:ascii="Tw Cen MT Condensed Extra Bold" w:hAnsi="Tw Cen MT Condensed Extra Bold" w:cs="Calibri"/>
          <w:sz w:val="28"/>
          <w:szCs w:val="28"/>
        </w:rPr>
        <w:t xml:space="preserve"> pohjassa ja ampua to</w:t>
      </w:r>
      <w:r w:rsidR="00641218" w:rsidRPr="00961026">
        <w:rPr>
          <w:rStyle w:val="eop"/>
          <w:rFonts w:ascii="Tw Cen MT Condensed Extra Bold" w:hAnsi="Tw Cen MT Condensed Extra Bold" w:cs="Calibri"/>
          <w:sz w:val="28"/>
          <w:szCs w:val="28"/>
        </w:rPr>
        <w:t xml:space="preserve">isen ohjaimen </w:t>
      </w:r>
      <w:proofErr w:type="spellStart"/>
      <w:r w:rsidR="00641218" w:rsidRPr="00961026">
        <w:rPr>
          <w:rStyle w:val="eop"/>
          <w:rFonts w:ascii="Tw Cen MT Condensed Extra Bold" w:hAnsi="Tw Cen MT Condensed Extra Bold" w:cs="Calibri"/>
          <w:sz w:val="28"/>
          <w:szCs w:val="28"/>
        </w:rPr>
        <w:t>liipasinpainiketta</w:t>
      </w:r>
      <w:proofErr w:type="spellEnd"/>
      <w:r w:rsidR="00641218" w:rsidRPr="00961026">
        <w:rPr>
          <w:rStyle w:val="eop"/>
          <w:rFonts w:ascii="Tw Cen MT Condensed Extra Bold" w:hAnsi="Tw Cen MT Condensed Extra Bold" w:cs="Calibri"/>
          <w:sz w:val="28"/>
          <w:szCs w:val="28"/>
        </w:rPr>
        <w:t xml:space="preserve"> käyttäen.</w:t>
      </w:r>
    </w:p>
    <w:p w14:paraId="2050DCB2" w14:textId="592F6863" w:rsidR="00961026" w:rsidRDefault="00961026" w:rsidP="0096102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Tw Cen MT Condensed Extra Bold" w:hAnsi="Tw Cen MT Condensed Extra Bold" w:cs="Calibri"/>
          <w:sz w:val="28"/>
          <w:szCs w:val="28"/>
        </w:rPr>
      </w:pPr>
    </w:p>
    <w:p w14:paraId="0AC481FF" w14:textId="77777777" w:rsidR="00961026" w:rsidRPr="00961026" w:rsidRDefault="00961026" w:rsidP="00961026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Tw Cen MT Condensed Extra Bold" w:hAnsi="Tw Cen MT Condensed Extra Bold" w:cs="Calibri"/>
          <w:sz w:val="28"/>
          <w:szCs w:val="28"/>
        </w:rPr>
      </w:pPr>
    </w:p>
    <w:p w14:paraId="55B00C8B" w14:textId="446D3483" w:rsidR="00F77EE6" w:rsidRPr="005E0207" w:rsidRDefault="00F77EE6" w:rsidP="00961026">
      <w:pPr>
        <w:pStyle w:val="paragraph"/>
        <w:spacing w:before="0" w:beforeAutospacing="0" w:after="0" w:afterAutospacing="0"/>
        <w:jc w:val="center"/>
        <w:textAlignment w:val="baseline"/>
        <w:rPr>
          <w:rFonts w:ascii="Tw Cen MT Condensed Extra Bold" w:hAnsi="Tw Cen MT Condensed Extra Bold" w:cs="Calibri"/>
          <w:b/>
          <w:bCs/>
          <w:sz w:val="36"/>
          <w:szCs w:val="36"/>
        </w:rPr>
      </w:pPr>
      <w:r w:rsidRPr="005E0207">
        <w:rPr>
          <w:rFonts w:ascii="Tw Cen MT Condensed Extra Bold" w:hAnsi="Tw Cen MT Condensed Extra Bold" w:cs="Calibri"/>
          <w:b/>
          <w:bCs/>
          <w:sz w:val="36"/>
          <w:szCs w:val="36"/>
        </w:rPr>
        <w:t>Keskimetsän tehtävät</w:t>
      </w:r>
    </w:p>
    <w:p w14:paraId="2C845C5C" w14:textId="77777777" w:rsidR="005E0207" w:rsidRPr="00961026" w:rsidRDefault="005E0207" w:rsidP="00961026">
      <w:pPr>
        <w:pStyle w:val="paragraph"/>
        <w:spacing w:before="0" w:beforeAutospacing="0" w:after="0" w:afterAutospacing="0"/>
        <w:jc w:val="center"/>
        <w:textAlignment w:val="baseline"/>
        <w:rPr>
          <w:rFonts w:ascii="Tw Cen MT Condensed Extra Bold" w:hAnsi="Tw Cen MT Condensed Extra Bold" w:cs="Calibri"/>
          <w:sz w:val="32"/>
          <w:szCs w:val="32"/>
        </w:rPr>
      </w:pPr>
    </w:p>
    <w:p w14:paraId="2D83D148" w14:textId="47350480" w:rsidR="00F77EE6" w:rsidRPr="00961026" w:rsidRDefault="00F77EE6" w:rsidP="00961026">
      <w:pPr>
        <w:spacing w:after="0" w:line="240" w:lineRule="auto"/>
        <w:jc w:val="center"/>
        <w:textAlignment w:val="baseline"/>
        <w:rPr>
          <w:rFonts w:ascii="Tw Cen MT Condensed Extra Bold" w:eastAsia="Times New Roman" w:hAnsi="Tw Cen MT Condensed Extra Bold" w:cs="Calibri"/>
          <w:sz w:val="28"/>
          <w:szCs w:val="28"/>
          <w:lang w:eastAsia="fi-FI"/>
        </w:rPr>
      </w:pPr>
      <w:r w:rsidRPr="00961026">
        <w:rPr>
          <w:rFonts w:ascii="Tw Cen MT Condensed Extra Bold" w:eastAsia="Times New Roman" w:hAnsi="Tw Cen MT Condensed Extra Bold" w:cs="Calibri"/>
          <w:i/>
          <w:iCs/>
          <w:sz w:val="28"/>
          <w:szCs w:val="28"/>
          <w:lang w:eastAsia="fi-FI"/>
        </w:rPr>
        <w:t>Manametsä – ritsalla ampuminen</w:t>
      </w:r>
    </w:p>
    <w:p w14:paraId="01E15D95" w14:textId="77777777" w:rsidR="00F77EE6" w:rsidRPr="00961026" w:rsidRDefault="00F77EE6" w:rsidP="00961026">
      <w:pPr>
        <w:spacing w:after="0" w:line="240" w:lineRule="auto"/>
        <w:jc w:val="center"/>
        <w:textAlignment w:val="baseline"/>
        <w:rPr>
          <w:rFonts w:ascii="Tw Cen MT Condensed Extra Bold" w:eastAsia="Times New Roman" w:hAnsi="Tw Cen MT Condensed Extra Bold" w:cs="Calibri"/>
          <w:sz w:val="28"/>
          <w:szCs w:val="28"/>
          <w:lang w:eastAsia="fi-FI"/>
        </w:rPr>
      </w:pPr>
    </w:p>
    <w:p w14:paraId="35008695" w14:textId="655DB639" w:rsidR="00F77EE6" w:rsidRDefault="00F77EE6" w:rsidP="00961026">
      <w:pPr>
        <w:spacing w:after="0" w:line="240" w:lineRule="auto"/>
        <w:jc w:val="center"/>
        <w:textAlignment w:val="baseline"/>
        <w:rPr>
          <w:rFonts w:ascii="Tw Cen MT Condensed Extra Bold" w:eastAsia="Times New Roman" w:hAnsi="Tw Cen MT Condensed Extra Bold" w:cs="Calibri"/>
          <w:sz w:val="28"/>
          <w:szCs w:val="28"/>
          <w:lang w:eastAsia="fi-FI"/>
        </w:rPr>
      </w:pPr>
      <w:r w:rsidRPr="00961026">
        <w:rPr>
          <w:rFonts w:ascii="Tw Cen MT Condensed Extra Bold" w:eastAsia="Times New Roman" w:hAnsi="Tw Cen MT Condensed Extra Bold" w:cs="Calibri"/>
          <w:sz w:val="28"/>
          <w:szCs w:val="28"/>
          <w:lang w:eastAsia="fi-FI"/>
        </w:rPr>
        <w:t xml:space="preserve">Pelaajan ampuu ritsalla alas taikamyrskyn riivaamia paperiorigameja. Ritsan käyttäminen tapahtuu ohjainten sivuissa olevilla </w:t>
      </w:r>
      <w:proofErr w:type="spellStart"/>
      <w:r w:rsidRPr="00961026">
        <w:rPr>
          <w:rFonts w:ascii="Tw Cen MT Condensed Extra Bold" w:eastAsia="Times New Roman" w:hAnsi="Tw Cen MT Condensed Extra Bold" w:cs="Calibri"/>
          <w:sz w:val="28"/>
          <w:szCs w:val="28"/>
          <w:lang w:eastAsia="fi-FI"/>
        </w:rPr>
        <w:t>liipasin</w:t>
      </w:r>
      <w:r w:rsidR="00961026">
        <w:rPr>
          <w:rFonts w:ascii="Tw Cen MT Condensed Extra Bold" w:eastAsia="Times New Roman" w:hAnsi="Tw Cen MT Condensed Extra Bold" w:cs="Calibri"/>
          <w:sz w:val="28"/>
          <w:szCs w:val="28"/>
          <w:lang w:eastAsia="fi-FI"/>
        </w:rPr>
        <w:t>painikkeilla</w:t>
      </w:r>
      <w:proofErr w:type="spellEnd"/>
      <w:r w:rsidRPr="00961026">
        <w:rPr>
          <w:rFonts w:ascii="Tw Cen MT Condensed Extra Bold" w:eastAsia="Times New Roman" w:hAnsi="Tw Cen MT Condensed Extra Bold" w:cs="Calibri"/>
          <w:sz w:val="28"/>
          <w:szCs w:val="28"/>
          <w:lang w:eastAsia="fi-FI"/>
        </w:rPr>
        <w:t>.</w:t>
      </w:r>
    </w:p>
    <w:p w14:paraId="572497F9" w14:textId="77777777" w:rsidR="005E0207" w:rsidRPr="00961026" w:rsidRDefault="005E0207" w:rsidP="00961026">
      <w:pPr>
        <w:spacing w:after="0" w:line="240" w:lineRule="auto"/>
        <w:jc w:val="center"/>
        <w:textAlignment w:val="baseline"/>
        <w:rPr>
          <w:rFonts w:ascii="Tw Cen MT Condensed Extra Bold" w:eastAsia="Times New Roman" w:hAnsi="Tw Cen MT Condensed Extra Bold" w:cs="Calibri"/>
          <w:sz w:val="28"/>
          <w:szCs w:val="28"/>
          <w:lang w:eastAsia="fi-FI"/>
        </w:rPr>
      </w:pPr>
    </w:p>
    <w:p w14:paraId="7037CA48" w14:textId="2FBC9192" w:rsidR="00F77EE6" w:rsidRPr="00961026" w:rsidRDefault="00F77EE6" w:rsidP="00961026">
      <w:pPr>
        <w:spacing w:after="0" w:line="240" w:lineRule="auto"/>
        <w:jc w:val="center"/>
        <w:textAlignment w:val="baseline"/>
        <w:rPr>
          <w:rFonts w:ascii="Tw Cen MT Condensed Extra Bold" w:eastAsia="Times New Roman" w:hAnsi="Tw Cen MT Condensed Extra Bold" w:cs="Calibri"/>
          <w:sz w:val="28"/>
          <w:szCs w:val="28"/>
          <w:lang w:eastAsia="fi-FI"/>
        </w:rPr>
      </w:pPr>
    </w:p>
    <w:p w14:paraId="2758294A" w14:textId="70295E36" w:rsidR="00F77EE6" w:rsidRPr="00961026" w:rsidRDefault="00F77EE6" w:rsidP="00961026">
      <w:pPr>
        <w:spacing w:after="0" w:line="240" w:lineRule="auto"/>
        <w:jc w:val="center"/>
        <w:textAlignment w:val="baseline"/>
        <w:rPr>
          <w:rFonts w:ascii="Tw Cen MT Condensed Extra Bold" w:eastAsia="Times New Roman" w:hAnsi="Tw Cen MT Condensed Extra Bold" w:cs="Calibri"/>
          <w:sz w:val="28"/>
          <w:szCs w:val="28"/>
          <w:lang w:eastAsia="fi-FI"/>
        </w:rPr>
      </w:pPr>
      <w:proofErr w:type="spellStart"/>
      <w:r w:rsidRPr="00961026">
        <w:rPr>
          <w:rFonts w:ascii="Tw Cen MT Condensed Extra Bold" w:eastAsia="Times New Roman" w:hAnsi="Tw Cen MT Condensed Extra Bold" w:cs="Calibri"/>
          <w:i/>
          <w:iCs/>
          <w:sz w:val="28"/>
          <w:szCs w:val="28"/>
          <w:lang w:eastAsia="fi-FI"/>
        </w:rPr>
        <w:t>Mörkkolkka</w:t>
      </w:r>
      <w:proofErr w:type="spellEnd"/>
      <w:r w:rsidRPr="00961026">
        <w:rPr>
          <w:rFonts w:ascii="Tw Cen MT Condensed Extra Bold" w:eastAsia="Times New Roman" w:hAnsi="Tw Cen MT Condensed Extra Bold" w:cs="Calibri"/>
          <w:i/>
          <w:iCs/>
          <w:sz w:val="28"/>
          <w:szCs w:val="28"/>
          <w:lang w:eastAsia="fi-FI"/>
        </w:rPr>
        <w:t xml:space="preserve"> – </w:t>
      </w:r>
      <w:proofErr w:type="spellStart"/>
      <w:r w:rsidRPr="00961026">
        <w:rPr>
          <w:rFonts w:ascii="Tw Cen MT Condensed Extra Bold" w:eastAsia="Times New Roman" w:hAnsi="Tw Cen MT Condensed Extra Bold" w:cs="Calibri"/>
          <w:i/>
          <w:iCs/>
          <w:sz w:val="28"/>
          <w:szCs w:val="28"/>
          <w:lang w:eastAsia="fi-FI"/>
        </w:rPr>
        <w:t>whack</w:t>
      </w:r>
      <w:proofErr w:type="spellEnd"/>
      <w:r w:rsidRPr="00961026">
        <w:rPr>
          <w:rFonts w:ascii="Tw Cen MT Condensed Extra Bold" w:eastAsia="Times New Roman" w:hAnsi="Tw Cen MT Condensed Extra Bold" w:cs="Calibri"/>
          <w:i/>
          <w:iCs/>
          <w:sz w:val="28"/>
          <w:szCs w:val="28"/>
          <w:lang w:eastAsia="fi-FI"/>
        </w:rPr>
        <w:t>-a-</w:t>
      </w:r>
      <w:proofErr w:type="spellStart"/>
      <w:r w:rsidRPr="00961026">
        <w:rPr>
          <w:rFonts w:ascii="Tw Cen MT Condensed Extra Bold" w:eastAsia="Times New Roman" w:hAnsi="Tw Cen MT Condensed Extra Bold" w:cs="Calibri"/>
          <w:i/>
          <w:iCs/>
          <w:sz w:val="28"/>
          <w:szCs w:val="28"/>
          <w:lang w:eastAsia="fi-FI"/>
        </w:rPr>
        <w:t>mole</w:t>
      </w:r>
      <w:proofErr w:type="spellEnd"/>
    </w:p>
    <w:p w14:paraId="1E117F2D" w14:textId="77777777" w:rsidR="00F77EE6" w:rsidRPr="00961026" w:rsidRDefault="00F77EE6" w:rsidP="00961026">
      <w:pPr>
        <w:spacing w:after="0" w:line="240" w:lineRule="auto"/>
        <w:jc w:val="center"/>
        <w:textAlignment w:val="baseline"/>
        <w:rPr>
          <w:rFonts w:ascii="Tw Cen MT Condensed Extra Bold" w:eastAsia="Times New Roman" w:hAnsi="Tw Cen MT Condensed Extra Bold" w:cs="Calibri"/>
          <w:sz w:val="28"/>
          <w:szCs w:val="28"/>
          <w:lang w:eastAsia="fi-FI"/>
        </w:rPr>
      </w:pPr>
    </w:p>
    <w:p w14:paraId="7C34BC8B" w14:textId="31E7218C" w:rsidR="00F77EE6" w:rsidRDefault="00F77EE6" w:rsidP="00961026">
      <w:pPr>
        <w:spacing w:after="0" w:line="240" w:lineRule="auto"/>
        <w:jc w:val="center"/>
        <w:textAlignment w:val="baseline"/>
        <w:rPr>
          <w:rFonts w:ascii="Tw Cen MT Condensed Extra Bold" w:eastAsia="Times New Roman" w:hAnsi="Tw Cen MT Condensed Extra Bold" w:cs="Calibri"/>
          <w:sz w:val="28"/>
          <w:szCs w:val="28"/>
          <w:lang w:eastAsia="fi-FI"/>
        </w:rPr>
      </w:pPr>
      <w:r w:rsidRPr="00961026">
        <w:rPr>
          <w:rFonts w:ascii="Tw Cen MT Condensed Extra Bold" w:eastAsia="Times New Roman" w:hAnsi="Tw Cen MT Condensed Extra Bold" w:cs="Calibri"/>
          <w:sz w:val="28"/>
          <w:szCs w:val="28"/>
          <w:lang w:eastAsia="fi-FI"/>
        </w:rPr>
        <w:t xml:space="preserve">Pelaajan lyö taikamyrskyn demonipäitä takaisin maan alle. Vasaraan tartutaan </w:t>
      </w:r>
      <w:proofErr w:type="spellStart"/>
      <w:r w:rsidRPr="00961026">
        <w:rPr>
          <w:rFonts w:ascii="Tw Cen MT Condensed Extra Bold" w:eastAsia="Times New Roman" w:hAnsi="Tw Cen MT Condensed Extra Bold" w:cs="Calibri"/>
          <w:sz w:val="28"/>
          <w:szCs w:val="28"/>
          <w:lang w:eastAsia="fi-FI"/>
        </w:rPr>
        <w:t>jommalla</w:t>
      </w:r>
      <w:proofErr w:type="spellEnd"/>
      <w:r w:rsidRPr="00961026">
        <w:rPr>
          <w:rFonts w:ascii="Tw Cen MT Condensed Extra Bold" w:eastAsia="Times New Roman" w:hAnsi="Tw Cen MT Condensed Extra Bold" w:cs="Calibri"/>
          <w:sz w:val="28"/>
          <w:szCs w:val="28"/>
          <w:lang w:eastAsia="fi-FI"/>
        </w:rPr>
        <w:t xml:space="preserve"> kummalla ohjaimen sivussa olevalla </w:t>
      </w:r>
      <w:proofErr w:type="spellStart"/>
      <w:r w:rsidRPr="00961026">
        <w:rPr>
          <w:rFonts w:ascii="Tw Cen MT Condensed Extra Bold" w:eastAsia="Times New Roman" w:hAnsi="Tw Cen MT Condensed Extra Bold" w:cs="Calibri"/>
          <w:sz w:val="28"/>
          <w:szCs w:val="28"/>
          <w:lang w:eastAsia="fi-FI"/>
        </w:rPr>
        <w:t>liipasin</w:t>
      </w:r>
      <w:r w:rsidR="00961026">
        <w:rPr>
          <w:rFonts w:ascii="Tw Cen MT Condensed Extra Bold" w:eastAsia="Times New Roman" w:hAnsi="Tw Cen MT Condensed Extra Bold" w:cs="Calibri"/>
          <w:sz w:val="28"/>
          <w:szCs w:val="28"/>
          <w:lang w:eastAsia="fi-FI"/>
        </w:rPr>
        <w:t>painikkeella</w:t>
      </w:r>
      <w:proofErr w:type="spellEnd"/>
      <w:r w:rsidRPr="00961026">
        <w:rPr>
          <w:rFonts w:ascii="Tw Cen MT Condensed Extra Bold" w:eastAsia="Times New Roman" w:hAnsi="Tw Cen MT Condensed Extra Bold" w:cs="Calibri"/>
          <w:sz w:val="28"/>
          <w:szCs w:val="28"/>
          <w:lang w:eastAsia="fi-FI"/>
        </w:rPr>
        <w:t>.</w:t>
      </w:r>
    </w:p>
    <w:p w14:paraId="0AFEB587" w14:textId="77777777" w:rsidR="005E0207" w:rsidRPr="00961026" w:rsidRDefault="005E0207" w:rsidP="00961026">
      <w:pPr>
        <w:spacing w:after="0" w:line="240" w:lineRule="auto"/>
        <w:jc w:val="center"/>
        <w:textAlignment w:val="baseline"/>
        <w:rPr>
          <w:rFonts w:ascii="Tw Cen MT Condensed Extra Bold" w:eastAsia="Times New Roman" w:hAnsi="Tw Cen MT Condensed Extra Bold" w:cs="Calibri"/>
          <w:sz w:val="28"/>
          <w:szCs w:val="28"/>
          <w:lang w:eastAsia="fi-FI"/>
        </w:rPr>
      </w:pPr>
    </w:p>
    <w:p w14:paraId="0E321756" w14:textId="7E102517" w:rsidR="00F77EE6" w:rsidRPr="00961026" w:rsidRDefault="00F77EE6" w:rsidP="00961026">
      <w:pPr>
        <w:spacing w:after="0" w:line="240" w:lineRule="auto"/>
        <w:jc w:val="center"/>
        <w:textAlignment w:val="baseline"/>
        <w:rPr>
          <w:rFonts w:ascii="Tw Cen MT Condensed Extra Bold" w:eastAsia="Times New Roman" w:hAnsi="Tw Cen MT Condensed Extra Bold" w:cs="Calibri"/>
          <w:sz w:val="28"/>
          <w:szCs w:val="28"/>
          <w:lang w:eastAsia="fi-FI"/>
        </w:rPr>
      </w:pPr>
    </w:p>
    <w:p w14:paraId="32B5F504" w14:textId="4C6BDDB7" w:rsidR="00F77EE6" w:rsidRPr="00961026" w:rsidRDefault="00F77EE6" w:rsidP="00961026">
      <w:pPr>
        <w:spacing w:after="0" w:line="240" w:lineRule="auto"/>
        <w:jc w:val="center"/>
        <w:textAlignment w:val="baseline"/>
        <w:rPr>
          <w:rFonts w:ascii="Tw Cen MT Condensed Extra Bold" w:eastAsia="Times New Roman" w:hAnsi="Tw Cen MT Condensed Extra Bold" w:cs="Calibri"/>
          <w:sz w:val="28"/>
          <w:szCs w:val="28"/>
          <w:lang w:eastAsia="fi-FI"/>
        </w:rPr>
      </w:pPr>
      <w:r w:rsidRPr="00961026">
        <w:rPr>
          <w:rFonts w:ascii="Tw Cen MT Condensed Extra Bold" w:eastAsia="Times New Roman" w:hAnsi="Tw Cen MT Condensed Extra Bold" w:cs="Calibri"/>
          <w:sz w:val="28"/>
          <w:szCs w:val="28"/>
          <w:lang w:eastAsia="fi-FI"/>
        </w:rPr>
        <w:t>Kirovaara – salama ja sauva</w:t>
      </w:r>
    </w:p>
    <w:p w14:paraId="4A94EF86" w14:textId="77777777" w:rsidR="00F77EE6" w:rsidRPr="00961026" w:rsidRDefault="00F77EE6" w:rsidP="00961026">
      <w:pPr>
        <w:spacing w:after="0" w:line="240" w:lineRule="auto"/>
        <w:jc w:val="center"/>
        <w:textAlignment w:val="baseline"/>
        <w:rPr>
          <w:rFonts w:ascii="Tw Cen MT Condensed Extra Bold" w:eastAsia="Times New Roman" w:hAnsi="Tw Cen MT Condensed Extra Bold" w:cs="Calibri"/>
          <w:sz w:val="28"/>
          <w:szCs w:val="28"/>
          <w:lang w:eastAsia="fi-FI"/>
        </w:rPr>
      </w:pPr>
    </w:p>
    <w:p w14:paraId="65C212DA" w14:textId="67C2306F" w:rsidR="00A543F6" w:rsidRPr="005E0207" w:rsidRDefault="00F77EE6" w:rsidP="005E0207">
      <w:pPr>
        <w:spacing w:after="0" w:line="240" w:lineRule="auto"/>
        <w:jc w:val="center"/>
        <w:textAlignment w:val="baseline"/>
        <w:rPr>
          <w:rFonts w:ascii="Tw Cen MT Condensed Extra Bold" w:eastAsia="Times New Roman" w:hAnsi="Tw Cen MT Condensed Extra Bold" w:cs="Calibri"/>
          <w:sz w:val="28"/>
          <w:szCs w:val="28"/>
          <w:lang w:eastAsia="fi-FI"/>
        </w:rPr>
      </w:pPr>
      <w:r w:rsidRPr="00961026">
        <w:rPr>
          <w:rFonts w:ascii="Tw Cen MT Condensed Extra Bold" w:eastAsia="Times New Roman" w:hAnsi="Tw Cen MT Condensed Extra Bold" w:cs="Calibri"/>
          <w:sz w:val="28"/>
          <w:szCs w:val="28"/>
          <w:lang w:eastAsia="fi-FI"/>
        </w:rPr>
        <w:t>Pelaaja taistelee lentäviä robotteja vastaan lähettämällä salamoja taikasauvallaan. Tehtävässä täytyy mennä tarpeeksi kauas, tai robotit huomaavat pelaa</w:t>
      </w:r>
      <w:r w:rsidR="00641218" w:rsidRPr="00961026">
        <w:rPr>
          <w:rFonts w:ascii="Tw Cen MT Condensed Extra Bold" w:eastAsia="Times New Roman" w:hAnsi="Tw Cen MT Condensed Extra Bold" w:cs="Calibri"/>
          <w:sz w:val="28"/>
          <w:szCs w:val="28"/>
          <w:lang w:eastAsia="fi-FI"/>
        </w:rPr>
        <w:t>j</w:t>
      </w:r>
      <w:r w:rsidRPr="00961026">
        <w:rPr>
          <w:rFonts w:ascii="Tw Cen MT Condensed Extra Bold" w:eastAsia="Times New Roman" w:hAnsi="Tw Cen MT Condensed Extra Bold" w:cs="Calibri"/>
          <w:sz w:val="28"/>
          <w:szCs w:val="28"/>
          <w:lang w:eastAsia="fi-FI"/>
        </w:rPr>
        <w:t>an</w:t>
      </w:r>
      <w:r w:rsidR="00641218" w:rsidRPr="00961026">
        <w:rPr>
          <w:rFonts w:ascii="Tw Cen MT Condensed Extra Bold" w:eastAsia="Times New Roman" w:hAnsi="Tw Cen MT Condensed Extra Bold" w:cs="Calibri"/>
          <w:sz w:val="28"/>
          <w:szCs w:val="28"/>
          <w:lang w:eastAsia="fi-FI"/>
        </w:rPr>
        <w:t xml:space="preserve"> ja lähtevät pois</w:t>
      </w:r>
      <w:r w:rsidRPr="00961026">
        <w:rPr>
          <w:rFonts w:ascii="Tw Cen MT Condensed Extra Bold" w:eastAsia="Times New Roman" w:hAnsi="Tw Cen MT Condensed Extra Bold" w:cs="Calibri"/>
          <w:sz w:val="28"/>
          <w:szCs w:val="28"/>
          <w:lang w:eastAsia="fi-FI"/>
        </w:rPr>
        <w:t xml:space="preserve">. </w:t>
      </w:r>
      <w:r w:rsidR="005E0207">
        <w:rPr>
          <w:rFonts w:ascii="Tw Cen MT Condensed Extra Bold" w:eastAsia="Times New Roman" w:hAnsi="Tw Cen MT Condensed Extra Bold" w:cs="Calibri"/>
          <w:sz w:val="28"/>
          <w:szCs w:val="28"/>
          <w:lang w:eastAsia="fi-FI"/>
        </w:rPr>
        <w:t xml:space="preserve">Sauvaan tartutaan jommankumman käden </w:t>
      </w:r>
      <w:proofErr w:type="spellStart"/>
      <w:r w:rsidR="005E0207">
        <w:rPr>
          <w:rFonts w:ascii="Tw Cen MT Condensed Extra Bold" w:eastAsia="Times New Roman" w:hAnsi="Tw Cen MT Condensed Extra Bold" w:cs="Calibri"/>
          <w:sz w:val="28"/>
          <w:szCs w:val="28"/>
          <w:lang w:eastAsia="fi-FI"/>
        </w:rPr>
        <w:t>liipasinnäppäimellä</w:t>
      </w:r>
      <w:proofErr w:type="spellEnd"/>
      <w:r w:rsidR="005E0207">
        <w:rPr>
          <w:rFonts w:ascii="Tw Cen MT Condensed Extra Bold" w:eastAsia="Times New Roman" w:hAnsi="Tw Cen MT Condensed Extra Bold" w:cs="Calibri"/>
          <w:sz w:val="28"/>
          <w:szCs w:val="28"/>
          <w:lang w:eastAsia="fi-FI"/>
        </w:rPr>
        <w:t xml:space="preserve">. </w:t>
      </w:r>
      <w:r w:rsidRPr="00961026">
        <w:rPr>
          <w:rFonts w:ascii="Tw Cen MT Condensed Extra Bold" w:eastAsia="Times New Roman" w:hAnsi="Tw Cen MT Condensed Extra Bold" w:cs="Calibri"/>
          <w:sz w:val="28"/>
          <w:szCs w:val="28"/>
          <w:lang w:eastAsia="fi-FI"/>
        </w:rPr>
        <w:t>Sauva täytyy nostaa kohti taivasta, j</w:t>
      </w:r>
      <w:r w:rsidR="00641218" w:rsidRPr="00961026">
        <w:rPr>
          <w:rFonts w:ascii="Tw Cen MT Condensed Extra Bold" w:eastAsia="Times New Roman" w:hAnsi="Tw Cen MT Condensed Extra Bold" w:cs="Calibri"/>
          <w:sz w:val="28"/>
          <w:szCs w:val="28"/>
          <w:lang w:eastAsia="fi-FI"/>
        </w:rPr>
        <w:t xml:space="preserve">a osoittaa robotteja </w:t>
      </w:r>
      <w:r w:rsidR="00961026">
        <w:rPr>
          <w:rFonts w:ascii="Tw Cen MT Condensed Extra Bold" w:eastAsia="Times New Roman" w:hAnsi="Tw Cen MT Condensed Extra Bold" w:cs="Calibri"/>
          <w:sz w:val="28"/>
          <w:szCs w:val="28"/>
          <w:lang w:eastAsia="fi-FI"/>
        </w:rPr>
        <w:t>sauvasta tulevilla salamoilla.</w:t>
      </w:r>
    </w:p>
    <w:sectPr w:rsidR="00A543F6" w:rsidRPr="005E02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w Cen MT Condensed Extra Bold">
    <w:panose1 w:val="020B0803020202020204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564C1"/>
    <w:multiLevelType w:val="multilevel"/>
    <w:tmpl w:val="2DC8C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671B3F"/>
    <w:multiLevelType w:val="multilevel"/>
    <w:tmpl w:val="EDBCD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2A2492"/>
    <w:multiLevelType w:val="multilevel"/>
    <w:tmpl w:val="754EC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D02381"/>
    <w:multiLevelType w:val="multilevel"/>
    <w:tmpl w:val="82823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B4F2153"/>
    <w:multiLevelType w:val="multilevel"/>
    <w:tmpl w:val="3D0EA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CD0425"/>
    <w:multiLevelType w:val="multilevel"/>
    <w:tmpl w:val="74683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A461459"/>
    <w:multiLevelType w:val="hybridMultilevel"/>
    <w:tmpl w:val="AF6AE740"/>
    <w:lvl w:ilvl="0" w:tplc="4460AA2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D2E716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43C675E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8EA6E4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F10E3B92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160552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7EE0C6B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1268810C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5A0F0A4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50A91EFC"/>
    <w:multiLevelType w:val="multilevel"/>
    <w:tmpl w:val="BD923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41E5999"/>
    <w:multiLevelType w:val="multilevel"/>
    <w:tmpl w:val="0944B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7D54FCD"/>
    <w:multiLevelType w:val="multilevel"/>
    <w:tmpl w:val="7C9A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E3D110C"/>
    <w:multiLevelType w:val="multilevel"/>
    <w:tmpl w:val="617C5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7AAB4FD7"/>
    <w:multiLevelType w:val="multilevel"/>
    <w:tmpl w:val="49A6D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F953D73"/>
    <w:multiLevelType w:val="multilevel"/>
    <w:tmpl w:val="48E01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0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7"/>
  </w:num>
  <w:num w:numId="7">
    <w:abstractNumId w:val="8"/>
  </w:num>
  <w:num w:numId="8">
    <w:abstractNumId w:val="11"/>
  </w:num>
  <w:num w:numId="9">
    <w:abstractNumId w:val="9"/>
  </w:num>
  <w:num w:numId="10">
    <w:abstractNumId w:val="12"/>
  </w:num>
  <w:num w:numId="11">
    <w:abstractNumId w:val="2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3F6"/>
    <w:rsid w:val="00121F89"/>
    <w:rsid w:val="00180DEF"/>
    <w:rsid w:val="00486171"/>
    <w:rsid w:val="004B609D"/>
    <w:rsid w:val="005E0207"/>
    <w:rsid w:val="00641218"/>
    <w:rsid w:val="00687CBB"/>
    <w:rsid w:val="00961026"/>
    <w:rsid w:val="00A543F6"/>
    <w:rsid w:val="00F77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52B5A"/>
  <w15:chartTrackingRefBased/>
  <w15:docId w15:val="{5686D20E-901C-46C9-A504-362C8C319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A543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A543F6"/>
  </w:style>
  <w:style w:type="character" w:customStyle="1" w:styleId="eop">
    <w:name w:val="eop"/>
    <w:basedOn w:val="Kappaleenoletusfontti"/>
    <w:rsid w:val="00A543F6"/>
  </w:style>
  <w:style w:type="character" w:customStyle="1" w:styleId="spellingerror">
    <w:name w:val="spellingerror"/>
    <w:basedOn w:val="Kappaleenoletusfontti"/>
    <w:rsid w:val="00A543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4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5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42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0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55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3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3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0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8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5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1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9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56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4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2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3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1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72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94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1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1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9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7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96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8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7604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944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57225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1862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266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5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3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81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4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9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44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95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1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0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1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87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Väyrynen Jussi</dc:creator>
  <cp:keywords/>
  <dc:description/>
  <cp:lastModifiedBy>Litmanen-Peitsala Päivi</cp:lastModifiedBy>
  <cp:revision>2</cp:revision>
  <dcterms:created xsi:type="dcterms:W3CDTF">2022-02-21T14:27:00Z</dcterms:created>
  <dcterms:modified xsi:type="dcterms:W3CDTF">2022-02-21T14:27:00Z</dcterms:modified>
</cp:coreProperties>
</file>