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6645" w14:textId="3A89075E" w:rsidR="51F181A9" w:rsidRDefault="51F181A9" w:rsidP="4A8D3DE0">
      <w:r>
        <w:rPr>
          <w:noProof/>
        </w:rPr>
        <w:drawing>
          <wp:inline distT="0" distB="0" distL="0" distR="0" wp14:anchorId="1205C863" wp14:editId="3D6A4522">
            <wp:extent cx="1392382" cy="1161294"/>
            <wp:effectExtent l="0" t="0" r="0" b="1270"/>
            <wp:docPr id="309873001" name="Kuva 309873001" descr="Flerspråkiga bibliotekets rosa logoty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73001" name="Kuva 309873001" descr="Flerspråkiga bibliotekets rosa logotyp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82" cy="116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967E" w14:textId="0250CDC2" w:rsidR="00D71F9F" w:rsidRDefault="00D71F9F" w:rsidP="4A8D3DE0">
      <w:pPr>
        <w:rPr>
          <w:rStyle w:val="Otsikko1Char"/>
          <w:rFonts w:ascii="Arial" w:hAnsi="Arial" w:cs="Arial"/>
        </w:rPr>
      </w:pPr>
    </w:p>
    <w:p w14:paraId="0E59A5AA" w14:textId="649E3B69" w:rsidR="00521CD6" w:rsidRPr="00A864C7" w:rsidRDefault="00521CD6" w:rsidP="004B0684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  <w:r>
        <w:rPr>
          <w:rStyle w:val="Otsikko1Char"/>
          <w:rFonts w:ascii="Arial" w:hAnsi="Arial"/>
        </w:rPr>
        <w:t xml:space="preserve">Biblioteken bjuds med till temaåret för flerspråkighet 2024 </w:t>
      </w:r>
      <w:r>
        <w:rPr>
          <w:rFonts w:ascii="Arial" w:hAnsi="Arial"/>
        </w:rPr>
        <w:br/>
      </w:r>
    </w:p>
    <w:p w14:paraId="203526DA" w14:textId="3D40BD1F" w:rsidR="00BF0B3C" w:rsidRPr="00353B83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 xml:space="preserve">År 2024 firas i biblioteken temaåret för flerspråkighet. Ett av temaårets syften är att göra </w:t>
      </w:r>
      <w:hyperlink r:id="rId10">
        <w:r>
          <w:rPr>
            <w:rStyle w:val="Hyperlinkki"/>
            <w:rFonts w:ascii="Arial" w:hAnsi="Arial"/>
          </w:rPr>
          <w:t>Flerspråkiga biblioteket</w:t>
        </w:r>
      </w:hyperlink>
      <w:r>
        <w:rPr>
          <w:rFonts w:ascii="Arial" w:hAnsi="Arial"/>
        </w:rPr>
        <w:t xml:space="preserve"> bättre känt bland biblioteksfolket i hela landet. När biblioteken kan guida kunderna med flerspråkigt material, främjar de för egen del läsningen som hobby bland kunder med olika modersmål. </w:t>
      </w:r>
    </w:p>
    <w:p w14:paraId="32204699" w14:textId="77777777" w:rsidR="00BF0B3C" w:rsidRPr="00353B83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 xml:space="preserve">Vår förhoppning är att temaåret ska hjälpa biblioteken att bättre tillgodose behoven hos kunder med olika modersmål och inspirera dem att använda bibliotekens tjänster och flerspråkiga material. </w:t>
      </w:r>
    </w:p>
    <w:p w14:paraId="1B412769" w14:textId="7B606EB3" w:rsidR="00BF0B3C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 xml:space="preserve">Temaåret inleds med </w:t>
      </w:r>
      <w:hyperlink r:id="rId11" w:history="1">
        <w:r>
          <w:rPr>
            <w:rStyle w:val="Hyperlinkki"/>
            <w:rFonts w:ascii="Arial" w:hAnsi="Arial"/>
          </w:rPr>
          <w:t xml:space="preserve">flerspråkighetsmånaden </w:t>
        </w:r>
        <w:proofErr w:type="spellStart"/>
        <w:r>
          <w:rPr>
            <w:rStyle w:val="Hyperlinkki"/>
            <w:rFonts w:ascii="Arial" w:hAnsi="Arial"/>
          </w:rPr>
          <w:t>Satakielikuukausi</w:t>
        </w:r>
        <w:proofErr w:type="spellEnd"/>
      </w:hyperlink>
      <w:r>
        <w:rPr>
          <w:rFonts w:ascii="Arial" w:hAnsi="Arial"/>
        </w:rPr>
        <w:t xml:space="preserve"> som våren 2024 ordnas redan för tionde gången och där man önskar att biblioteken ska delta i evenemangsproduktionen. Bibliotekspersonalen erbjuds utbildning om flerspråkighetstemat under året. Det planeras också andra evenemang som lyfter fram litteratur och författare med en flerspråkig bakgrund. </w:t>
      </w:r>
    </w:p>
    <w:p w14:paraId="2D91BA17" w14:textId="5E113986" w:rsidR="00BF0B3C" w:rsidRDefault="00BF0B3C" w:rsidP="00BF0B3C">
      <w:pPr>
        <w:rPr>
          <w:rFonts w:ascii="Arial" w:hAnsi="Arial" w:cs="Arial"/>
        </w:rPr>
      </w:pPr>
      <w:r w:rsidRPr="4A8D3DE0">
        <w:rPr>
          <w:rFonts w:ascii="Arial" w:hAnsi="Arial"/>
        </w:rPr>
        <w:t xml:space="preserve">Temaåret samordnas av Flerspråkiga biblioteket. Samarbetspartner är bland annat: </w:t>
      </w:r>
      <w:r w:rsidR="00FB267F">
        <w:rPr>
          <w:rFonts w:ascii="Arial" w:hAnsi="Arial"/>
        </w:rPr>
        <w:t>Servicen</w:t>
      </w:r>
      <w:r>
        <w:t xml:space="preserve"> </w:t>
      </w:r>
      <w:hyperlink r:id="rId12">
        <w:r w:rsidRPr="4A8D3DE0">
          <w:rPr>
            <w:rStyle w:val="Hyperlinkki"/>
            <w:rFonts w:ascii="Arial" w:hAnsi="Arial"/>
          </w:rPr>
          <w:t>Kultur för alla</w:t>
        </w:r>
      </w:hyperlink>
      <w:r w:rsidRPr="4A8D3DE0">
        <w:rPr>
          <w:rFonts w:ascii="Arial" w:hAnsi="Arial"/>
        </w:rPr>
        <w:t xml:space="preserve">, det nationella utvecklingsuppdraget </w:t>
      </w:r>
      <w:hyperlink r:id="rId13">
        <w:r w:rsidRPr="4A8D3DE0">
          <w:rPr>
            <w:rStyle w:val="Hyperlinkki"/>
            <w:rFonts w:ascii="Arial" w:hAnsi="Arial"/>
          </w:rPr>
          <w:t>VAKE</w:t>
        </w:r>
      </w:hyperlink>
      <w:r w:rsidRPr="4A8D3DE0">
        <w:rPr>
          <w:rFonts w:ascii="Arial" w:hAnsi="Arial"/>
        </w:rPr>
        <w:t xml:space="preserve"> (bl.a. </w:t>
      </w:r>
      <w:r w:rsidR="21AB88C7" w:rsidRPr="4A8D3DE0">
        <w:rPr>
          <w:rFonts w:ascii="Arial" w:hAnsi="Arial"/>
        </w:rPr>
        <w:t>Biblioteken</w:t>
      </w:r>
      <w:r w:rsidRPr="4A8D3DE0">
        <w:rPr>
          <w:rFonts w:ascii="Arial" w:hAnsi="Arial"/>
        </w:rPr>
        <w:t xml:space="preserve">.fi och </w:t>
      </w:r>
      <w:hyperlink r:id="rId14">
        <w:r w:rsidRPr="4A8D3DE0">
          <w:rPr>
            <w:rStyle w:val="Hyperlinkki"/>
            <w:rFonts w:ascii="Arial" w:hAnsi="Arial"/>
          </w:rPr>
          <w:t>Bibliotekskanalen</w:t>
        </w:r>
      </w:hyperlink>
      <w:r w:rsidRPr="4A8D3DE0">
        <w:rPr>
          <w:rFonts w:ascii="Arial" w:hAnsi="Arial"/>
        </w:rPr>
        <w:t xml:space="preserve">), </w:t>
      </w:r>
      <w:hyperlink r:id="rId15">
        <w:r w:rsidRPr="4A8D3DE0">
          <w:rPr>
            <w:rStyle w:val="Hyperlinkki"/>
            <w:rFonts w:ascii="Arial" w:hAnsi="Arial"/>
          </w:rPr>
          <w:t>ERTE</w:t>
        </w:r>
      </w:hyperlink>
      <w:r w:rsidRPr="4A8D3DE0">
        <w:rPr>
          <w:rFonts w:ascii="Arial" w:hAnsi="Arial"/>
        </w:rPr>
        <w:t xml:space="preserve"> (Seinäjoki stadsbiblioteks riksomfattande specialuppdrag att främja barns och ungas läsande och läskunnighet), </w:t>
      </w:r>
      <w:hyperlink r:id="rId16">
        <w:r w:rsidRPr="4A8D3DE0">
          <w:rPr>
            <w:rStyle w:val="Hyperlinkki"/>
            <w:rFonts w:ascii="Arial" w:hAnsi="Arial"/>
          </w:rPr>
          <w:t>Tillgänglighetsbiblioteket Celia</w:t>
        </w:r>
      </w:hyperlink>
      <w:r w:rsidRPr="4A8D3DE0">
        <w:rPr>
          <w:rFonts w:ascii="Arial" w:hAnsi="Arial"/>
        </w:rPr>
        <w:t xml:space="preserve">, </w:t>
      </w:r>
      <w:hyperlink r:id="rId17">
        <w:proofErr w:type="spellStart"/>
        <w:r w:rsidRPr="4A8D3DE0">
          <w:rPr>
            <w:rStyle w:val="Hyperlinkki"/>
            <w:rFonts w:ascii="Arial" w:hAnsi="Arial"/>
          </w:rPr>
          <w:t>Läscentrum</w:t>
        </w:r>
        <w:proofErr w:type="spellEnd"/>
      </w:hyperlink>
      <w:r w:rsidRPr="4A8D3DE0">
        <w:rPr>
          <w:rFonts w:ascii="Arial" w:hAnsi="Arial"/>
        </w:rPr>
        <w:t xml:space="preserve">, </w:t>
      </w:r>
      <w:hyperlink r:id="rId18">
        <w:r w:rsidRPr="4A8D3DE0">
          <w:rPr>
            <w:rStyle w:val="Hyperlinkki"/>
            <w:rFonts w:ascii="Arial" w:hAnsi="Arial"/>
          </w:rPr>
          <w:t xml:space="preserve">Finlands biblioteksförening </w:t>
        </w:r>
        <w:proofErr w:type="spellStart"/>
        <w:r w:rsidRPr="4A8D3DE0">
          <w:rPr>
            <w:rStyle w:val="Hyperlinkki"/>
            <w:rFonts w:ascii="Arial" w:hAnsi="Arial"/>
          </w:rPr>
          <w:t>ry</w:t>
        </w:r>
        <w:proofErr w:type="spellEnd"/>
      </w:hyperlink>
      <w:r w:rsidRPr="4A8D3DE0">
        <w:rPr>
          <w:rFonts w:ascii="Arial" w:hAnsi="Arial"/>
        </w:rPr>
        <w:t xml:space="preserve"> och ett antal andra föreningar. </w:t>
      </w:r>
    </w:p>
    <w:p w14:paraId="4A9CE11E" w14:textId="77777777" w:rsidR="00BF0B3C" w:rsidRPr="00F4028B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 xml:space="preserve">Flerspråkiga biblioteket finns vid Böle bibliotek i Helsingfors, men det betjänar hela landet bland annat med hjälp av cirkulerande samlingar. Biblioteket är öppet för alla. I dess samlingar ingår verk på över 80 språk för barn, unga och vuxna. </w:t>
      </w:r>
    </w:p>
    <w:p w14:paraId="7F7510CA" w14:textId="77777777" w:rsidR="00BF0B3C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>Flerspråkiga biblioteket får understöd från undervisnings- och kulturministeriet för sin verksamhet.</w:t>
      </w:r>
    </w:p>
    <w:p w14:paraId="49120DDE" w14:textId="77777777" w:rsidR="00BF0B3C" w:rsidRDefault="00BF0B3C" w:rsidP="00BF0B3C">
      <w:pPr>
        <w:rPr>
          <w:rFonts w:ascii="Arial" w:hAnsi="Arial" w:cs="Arial"/>
        </w:rPr>
      </w:pPr>
    </w:p>
    <w:p w14:paraId="54AADA7C" w14:textId="15D79D13" w:rsidR="00BF0B3C" w:rsidRDefault="00BF0B3C" w:rsidP="00BF0B3C">
      <w:pPr>
        <w:rPr>
          <w:rFonts w:ascii="Arial" w:hAnsi="Arial" w:cs="Arial"/>
          <w:color w:val="333333"/>
          <w:sz w:val="21"/>
          <w:szCs w:val="21"/>
          <w:shd w:val="clear" w:color="auto" w:fill="F0F2F3"/>
        </w:rPr>
      </w:pPr>
      <w:r>
        <w:rPr>
          <w:rFonts w:ascii="Arial" w:hAnsi="Arial"/>
        </w:rPr>
        <w:t>Mer information om Flerspråkiga biblioteket:</w:t>
      </w:r>
      <w:r>
        <w:rPr>
          <w:rFonts w:ascii="Arial" w:hAnsi="Arial"/>
          <w:color w:val="333333"/>
          <w:sz w:val="21"/>
          <w:shd w:val="clear" w:color="auto" w:fill="F0F2F3"/>
        </w:rPr>
        <w:t xml:space="preserve"> </w:t>
      </w:r>
    </w:p>
    <w:p w14:paraId="6B92C367" w14:textId="4C16B697" w:rsidR="008B2AE3" w:rsidRPr="00FB267F" w:rsidRDefault="006559A9" w:rsidP="00BF0B3C">
      <w:pPr>
        <w:pStyle w:val="NormaaliWWW"/>
        <w:spacing w:before="0" w:beforeAutospacing="0" w:after="0" w:afterAutospacing="0"/>
        <w:rPr>
          <w:rFonts w:ascii="Arial" w:hAnsi="Arial" w:cs="Arial"/>
          <w:lang w:val="fi-FI"/>
        </w:rPr>
      </w:pPr>
      <w:r w:rsidRPr="00FB267F">
        <w:rPr>
          <w:rStyle w:val="Hyperlinkki"/>
          <w:rFonts w:ascii="Arial" w:hAnsi="Arial"/>
          <w:lang w:val="fi-FI"/>
        </w:rPr>
        <w:t>kirjastot.fi/monikielinenkirjasto</w:t>
      </w:r>
      <w:r w:rsidRPr="00FB267F">
        <w:rPr>
          <w:rStyle w:val="Hyperlinkki"/>
          <w:rFonts w:ascii="Arial" w:hAnsi="Arial"/>
          <w:lang w:val="fi-FI"/>
        </w:rPr>
        <w:br/>
      </w:r>
      <w:hyperlink r:id="rId19" w:history="1">
        <w:r w:rsidRPr="00FB267F">
          <w:rPr>
            <w:rStyle w:val="Hyperlinkki"/>
            <w:rFonts w:ascii="Arial" w:hAnsi="Arial"/>
            <w:lang w:val="fi-FI"/>
          </w:rPr>
          <w:t>helmet.fi/fi-FI/</w:t>
        </w:r>
        <w:proofErr w:type="spellStart"/>
        <w:r w:rsidRPr="00FB267F">
          <w:rPr>
            <w:rStyle w:val="Hyperlinkki"/>
            <w:rFonts w:ascii="Arial" w:hAnsi="Arial"/>
            <w:lang w:val="fi-FI"/>
          </w:rPr>
          <w:t>Kirjastot_ja_palvelut</w:t>
        </w:r>
        <w:proofErr w:type="spellEnd"/>
        <w:r w:rsidRPr="00FB267F">
          <w:rPr>
            <w:rStyle w:val="Hyperlinkki"/>
            <w:rFonts w:ascii="Arial" w:hAnsi="Arial"/>
            <w:lang w:val="fi-FI"/>
          </w:rPr>
          <w:t>/</w:t>
        </w:r>
        <w:proofErr w:type="spellStart"/>
        <w:r w:rsidRPr="00FB267F">
          <w:rPr>
            <w:rStyle w:val="Hyperlinkki"/>
            <w:rFonts w:ascii="Arial" w:hAnsi="Arial"/>
            <w:lang w:val="fi-FI"/>
          </w:rPr>
          <w:t>Monikielinen_kirjasto</w:t>
        </w:r>
        <w:proofErr w:type="spellEnd"/>
      </w:hyperlink>
    </w:p>
    <w:p w14:paraId="398CA2E9" w14:textId="060C4557" w:rsidR="00BF0B3C" w:rsidRPr="00FB267F" w:rsidRDefault="00BF0B3C" w:rsidP="00BF0B3C">
      <w:pPr>
        <w:pStyle w:val="NormaaliWWW"/>
        <w:spacing w:before="0" w:beforeAutospacing="0" w:after="0" w:afterAutospacing="0"/>
        <w:rPr>
          <w:rStyle w:val="Hyperlinkki"/>
          <w:rFonts w:ascii="Arial" w:hAnsi="Arial" w:cs="Arial"/>
          <w:lang w:val="fi-FI"/>
        </w:rPr>
      </w:pPr>
      <w:r w:rsidRPr="00FB267F">
        <w:rPr>
          <w:rStyle w:val="Hyperlinkki"/>
          <w:rFonts w:ascii="Arial" w:hAnsi="Arial"/>
          <w:lang w:val="fi-FI"/>
        </w:rPr>
        <w:t>facebook.com/monikielinenkirjasto</w:t>
      </w:r>
    </w:p>
    <w:p w14:paraId="635292A5" w14:textId="76DAA962" w:rsidR="00BF0B3C" w:rsidRPr="00FB267F" w:rsidRDefault="0009495B" w:rsidP="00BF0B3C">
      <w:pPr>
        <w:pStyle w:val="NormaaliWWW"/>
        <w:spacing w:before="0" w:beforeAutospacing="0" w:after="0" w:afterAutospacing="0"/>
        <w:rPr>
          <w:rStyle w:val="Hyperlinkki"/>
          <w:rFonts w:ascii="Arial" w:hAnsi="Arial" w:cs="Arial"/>
          <w:lang w:val="fi-FI"/>
        </w:rPr>
      </w:pPr>
      <w:hyperlink r:id="rId20" w:tgtFrame="_blank" w:tooltip="https://instagram.com/monikielinenkirjasto" w:history="1">
        <w:r w:rsidR="00D71F9F" w:rsidRPr="00FB267F">
          <w:rPr>
            <w:rStyle w:val="Hyperlinkki"/>
            <w:rFonts w:ascii="Arial" w:hAnsi="Arial"/>
            <w:lang w:val="fi-FI"/>
          </w:rPr>
          <w:t>instagram.com/monikielinenkirjasto</w:t>
        </w:r>
      </w:hyperlink>
    </w:p>
    <w:p w14:paraId="71D0A126" w14:textId="77777777" w:rsidR="00BF0B3C" w:rsidRPr="00FB267F" w:rsidRDefault="00BF0B3C" w:rsidP="00BF0B3C">
      <w:pPr>
        <w:rPr>
          <w:rStyle w:val="Hyperlinkki"/>
          <w:rFonts w:ascii="Arial" w:hAnsi="Arial" w:cs="Arial"/>
          <w:lang w:val="fi-FI"/>
        </w:rPr>
      </w:pPr>
    </w:p>
    <w:p w14:paraId="6BC32D82" w14:textId="77777777" w:rsidR="00BF0B3C" w:rsidRPr="00FB267F" w:rsidRDefault="00BF0B3C" w:rsidP="00BF0B3C">
      <w:pPr>
        <w:rPr>
          <w:rFonts w:ascii="Arial" w:hAnsi="Arial" w:cs="Arial"/>
          <w:lang w:val="fi-FI"/>
        </w:rPr>
      </w:pPr>
    </w:p>
    <w:p w14:paraId="39B5B410" w14:textId="77777777" w:rsidR="00BF0B3C" w:rsidRDefault="00BF0B3C" w:rsidP="00BF0B3C">
      <w:pPr>
        <w:rPr>
          <w:rFonts w:ascii="Arial" w:hAnsi="Arial" w:cs="Arial"/>
        </w:rPr>
      </w:pPr>
      <w:r>
        <w:rPr>
          <w:rFonts w:ascii="Arial" w:hAnsi="Arial"/>
        </w:rPr>
        <w:t xml:space="preserve">Mer information om temaåret: </w:t>
      </w:r>
    </w:p>
    <w:p w14:paraId="0AC98994" w14:textId="77777777" w:rsidR="00BF0B3C" w:rsidRPr="00F4028B" w:rsidRDefault="0009495B" w:rsidP="00BF0B3C">
      <w:pPr>
        <w:rPr>
          <w:rFonts w:ascii="Arial" w:hAnsi="Arial" w:cs="Arial"/>
        </w:rPr>
      </w:pPr>
      <w:hyperlink r:id="rId21" w:history="1">
        <w:r w:rsidR="00D71F9F">
          <w:rPr>
            <w:rStyle w:val="Hyperlinkki"/>
            <w:rFonts w:ascii="Arial" w:hAnsi="Arial"/>
          </w:rPr>
          <w:t>monikielinen.kirjasto@hel.fi</w:t>
        </w:r>
      </w:hyperlink>
      <w:r w:rsidR="00D71F9F">
        <w:rPr>
          <w:rFonts w:ascii="Arial" w:hAnsi="Arial"/>
        </w:rPr>
        <w:t xml:space="preserve"> </w:t>
      </w:r>
    </w:p>
    <w:p w14:paraId="53B81148" w14:textId="77777777" w:rsidR="008A65FF" w:rsidRPr="008A65FF" w:rsidRDefault="008A65FF" w:rsidP="008A65FF"/>
    <w:sectPr w:rsidR="008A65FF" w:rsidRPr="008A65FF">
      <w:headerReference w:type="default" r:id="rId22"/>
      <w:footerReference w:type="default" r:id="rId2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0690" w14:textId="77777777" w:rsidR="001D0536" w:rsidRDefault="001D0536" w:rsidP="00F14252">
      <w:pPr>
        <w:spacing w:after="0" w:line="240" w:lineRule="auto"/>
      </w:pPr>
      <w:r>
        <w:separator/>
      </w:r>
    </w:p>
  </w:endnote>
  <w:endnote w:type="continuationSeparator" w:id="0">
    <w:p w14:paraId="0843648B" w14:textId="77777777" w:rsidR="001D0536" w:rsidRDefault="001D0536" w:rsidP="00F14252">
      <w:pPr>
        <w:spacing w:after="0" w:line="240" w:lineRule="auto"/>
      </w:pPr>
      <w:r>
        <w:continuationSeparator/>
      </w:r>
    </w:p>
  </w:endnote>
  <w:endnote w:type="continuationNotice" w:id="1">
    <w:p w14:paraId="4A33309C" w14:textId="77777777" w:rsidR="001D0536" w:rsidRDefault="001D0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4C29143" w14:paraId="3311A45C" w14:textId="77777777" w:rsidTr="64C29143">
      <w:trPr>
        <w:trHeight w:val="300"/>
      </w:trPr>
      <w:tc>
        <w:tcPr>
          <w:tcW w:w="3210" w:type="dxa"/>
        </w:tcPr>
        <w:p w14:paraId="7D5DD7FB" w14:textId="45CA8817" w:rsidR="64C29143" w:rsidRDefault="64C29143" w:rsidP="64C29143">
          <w:pPr>
            <w:pStyle w:val="Yltunniste"/>
            <w:ind w:left="-115"/>
          </w:pPr>
        </w:p>
      </w:tc>
      <w:tc>
        <w:tcPr>
          <w:tcW w:w="3210" w:type="dxa"/>
        </w:tcPr>
        <w:p w14:paraId="0A7F7D62" w14:textId="7F54AF14" w:rsidR="64C29143" w:rsidRDefault="64C29143" w:rsidP="64C29143">
          <w:pPr>
            <w:pStyle w:val="Yltunniste"/>
            <w:jc w:val="center"/>
          </w:pPr>
        </w:p>
      </w:tc>
      <w:tc>
        <w:tcPr>
          <w:tcW w:w="3210" w:type="dxa"/>
        </w:tcPr>
        <w:p w14:paraId="7BEE0DFD" w14:textId="59F543B0" w:rsidR="64C29143" w:rsidRDefault="64C29143" w:rsidP="64C29143">
          <w:pPr>
            <w:pStyle w:val="Yltunniste"/>
            <w:ind w:right="-115"/>
            <w:jc w:val="right"/>
          </w:pPr>
        </w:p>
      </w:tc>
    </w:tr>
  </w:tbl>
  <w:p w14:paraId="3F9ABAF5" w14:textId="49A1BBD6" w:rsidR="64C29143" w:rsidRDefault="64C29143" w:rsidP="64C291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98F5" w14:textId="77777777" w:rsidR="001D0536" w:rsidRDefault="001D0536" w:rsidP="00F14252">
      <w:pPr>
        <w:spacing w:after="0" w:line="240" w:lineRule="auto"/>
      </w:pPr>
      <w:r>
        <w:separator/>
      </w:r>
    </w:p>
  </w:footnote>
  <w:footnote w:type="continuationSeparator" w:id="0">
    <w:p w14:paraId="1101A21E" w14:textId="77777777" w:rsidR="001D0536" w:rsidRDefault="001D0536" w:rsidP="00F14252">
      <w:pPr>
        <w:spacing w:after="0" w:line="240" w:lineRule="auto"/>
      </w:pPr>
      <w:r>
        <w:continuationSeparator/>
      </w:r>
    </w:p>
  </w:footnote>
  <w:footnote w:type="continuationNotice" w:id="1">
    <w:p w14:paraId="6D26B3D6" w14:textId="77777777" w:rsidR="001D0536" w:rsidRDefault="001D05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D371" w14:textId="2CE14DC3" w:rsidR="00D71F9F" w:rsidRDefault="00D71F9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8D"/>
    <w:rsid w:val="00061034"/>
    <w:rsid w:val="0009495B"/>
    <w:rsid w:val="000C6FAB"/>
    <w:rsid w:val="000D4422"/>
    <w:rsid w:val="000E16A4"/>
    <w:rsid w:val="000F2D2D"/>
    <w:rsid w:val="00137B29"/>
    <w:rsid w:val="00154E7F"/>
    <w:rsid w:val="00157FC4"/>
    <w:rsid w:val="001A22E4"/>
    <w:rsid w:val="001A73A7"/>
    <w:rsid w:val="001C4F55"/>
    <w:rsid w:val="001C4FBA"/>
    <w:rsid w:val="001C5395"/>
    <w:rsid w:val="001D0536"/>
    <w:rsid w:val="001F167C"/>
    <w:rsid w:val="00211BE4"/>
    <w:rsid w:val="002739DC"/>
    <w:rsid w:val="002E48AD"/>
    <w:rsid w:val="00320798"/>
    <w:rsid w:val="00321D03"/>
    <w:rsid w:val="003237CC"/>
    <w:rsid w:val="00395671"/>
    <w:rsid w:val="003B06F6"/>
    <w:rsid w:val="003B15A6"/>
    <w:rsid w:val="00421ECD"/>
    <w:rsid w:val="004226CE"/>
    <w:rsid w:val="0043421D"/>
    <w:rsid w:val="0049368D"/>
    <w:rsid w:val="004B0684"/>
    <w:rsid w:val="00521CD6"/>
    <w:rsid w:val="0054003E"/>
    <w:rsid w:val="00544FA2"/>
    <w:rsid w:val="0056103B"/>
    <w:rsid w:val="00581313"/>
    <w:rsid w:val="0059746D"/>
    <w:rsid w:val="005C1B7F"/>
    <w:rsid w:val="0064773F"/>
    <w:rsid w:val="006559A9"/>
    <w:rsid w:val="0068396D"/>
    <w:rsid w:val="00690A6E"/>
    <w:rsid w:val="00694293"/>
    <w:rsid w:val="0069736E"/>
    <w:rsid w:val="006A691C"/>
    <w:rsid w:val="006C64B0"/>
    <w:rsid w:val="0072769F"/>
    <w:rsid w:val="00793587"/>
    <w:rsid w:val="00794AF7"/>
    <w:rsid w:val="00815720"/>
    <w:rsid w:val="00821032"/>
    <w:rsid w:val="008338DB"/>
    <w:rsid w:val="00891541"/>
    <w:rsid w:val="008A65FF"/>
    <w:rsid w:val="008B2AE3"/>
    <w:rsid w:val="008B639A"/>
    <w:rsid w:val="008D5F67"/>
    <w:rsid w:val="008E6141"/>
    <w:rsid w:val="009013DF"/>
    <w:rsid w:val="00943DFD"/>
    <w:rsid w:val="00967BC8"/>
    <w:rsid w:val="009B2369"/>
    <w:rsid w:val="009D4547"/>
    <w:rsid w:val="00A07D8B"/>
    <w:rsid w:val="00A36139"/>
    <w:rsid w:val="00A36E57"/>
    <w:rsid w:val="00A864C7"/>
    <w:rsid w:val="00AB7F02"/>
    <w:rsid w:val="00AE3608"/>
    <w:rsid w:val="00AF53CF"/>
    <w:rsid w:val="00B31E35"/>
    <w:rsid w:val="00B430B5"/>
    <w:rsid w:val="00B44802"/>
    <w:rsid w:val="00B814A1"/>
    <w:rsid w:val="00BA11F9"/>
    <w:rsid w:val="00BD2F07"/>
    <w:rsid w:val="00BF0B3C"/>
    <w:rsid w:val="00C11352"/>
    <w:rsid w:val="00C11723"/>
    <w:rsid w:val="00C13F72"/>
    <w:rsid w:val="00C412C4"/>
    <w:rsid w:val="00C41433"/>
    <w:rsid w:val="00C43B67"/>
    <w:rsid w:val="00C72B39"/>
    <w:rsid w:val="00C77E94"/>
    <w:rsid w:val="00D05113"/>
    <w:rsid w:val="00D14511"/>
    <w:rsid w:val="00D4476A"/>
    <w:rsid w:val="00D71F9F"/>
    <w:rsid w:val="00DB6F60"/>
    <w:rsid w:val="00E0506A"/>
    <w:rsid w:val="00E135F6"/>
    <w:rsid w:val="00E55283"/>
    <w:rsid w:val="00E6746D"/>
    <w:rsid w:val="00E67904"/>
    <w:rsid w:val="00EA21B3"/>
    <w:rsid w:val="00F14252"/>
    <w:rsid w:val="00F31190"/>
    <w:rsid w:val="00F43C5E"/>
    <w:rsid w:val="00F50213"/>
    <w:rsid w:val="00FB267F"/>
    <w:rsid w:val="21AB88C7"/>
    <w:rsid w:val="4A8D3DE0"/>
    <w:rsid w:val="51F181A9"/>
    <w:rsid w:val="64C29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E698"/>
  <w15:chartTrackingRefBased/>
  <w15:docId w15:val="{1B1CA62C-D086-4F9E-BDE4-3A1462E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1B7F"/>
  </w:style>
  <w:style w:type="paragraph" w:styleId="Otsikko1">
    <w:name w:val="heading 1"/>
    <w:basedOn w:val="Normaali"/>
    <w:next w:val="Normaali"/>
    <w:link w:val="Otsikko1Char"/>
    <w:uiPriority w:val="9"/>
    <w:qFormat/>
    <w:rsid w:val="005C1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1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5C1B7F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73A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14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4252"/>
  </w:style>
  <w:style w:type="paragraph" w:styleId="Alatunniste">
    <w:name w:val="footer"/>
    <w:basedOn w:val="Normaali"/>
    <w:link w:val="AlatunnisteChar"/>
    <w:uiPriority w:val="99"/>
    <w:unhideWhenUsed/>
    <w:rsid w:val="00F14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4252"/>
  </w:style>
  <w:style w:type="character" w:styleId="Kommentinviite">
    <w:name w:val="annotation reference"/>
    <w:basedOn w:val="Kappaleenoletusfontti"/>
    <w:uiPriority w:val="99"/>
    <w:semiHidden/>
    <w:unhideWhenUsed/>
    <w:rsid w:val="00794AF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94AF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94AF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94AF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94AF7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1C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irjastot.fi/valtakunnallinen-kehittamistehtava-vake?language_content_entity=fi" TargetMode="External"/><Relationship Id="rId18" Type="http://schemas.openxmlformats.org/officeDocument/2006/relationships/hyperlink" Target="http://www.fla.f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onikielinen.kirjasto@hel.f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kulttuuriakaikille.fi/" TargetMode="External"/><Relationship Id="rId17" Type="http://schemas.openxmlformats.org/officeDocument/2006/relationships/hyperlink" Target="https://lukukeskus.fi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lia.fi/" TargetMode="External"/><Relationship Id="rId20" Type="http://schemas.openxmlformats.org/officeDocument/2006/relationships/hyperlink" Target="https://instagram.com/monikielinenkirjast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takielikuukausi.fi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kirjastot.fi/lan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biblioteken.fi/flersprakigabiblioteket?language_content_entity=sv" TargetMode="External"/><Relationship Id="rId19" Type="http://schemas.openxmlformats.org/officeDocument/2006/relationships/hyperlink" Target="http://www.helmet.fi/fi-FI/Kirjastot_ja_palvelut/Monikielinen_kirjasto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kirjastokaista.fi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  <SharedWithUsers xmlns="e591305a-12bc-4bf3-aac0-7898399607f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4E12F-7060-408B-8DC9-2C44810DE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1042A-E177-437F-9DA0-2CFA4E585253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  <ds:schemaRef ds:uri="e591305a-12bc-4bf3-aac0-7898399607f8"/>
  </ds:schemaRefs>
</ds:datastoreItem>
</file>

<file path=customXml/itemProps3.xml><?xml version="1.0" encoding="utf-8"?>
<ds:datastoreItem xmlns:ds="http://schemas.openxmlformats.org/officeDocument/2006/customXml" ds:itemID="{86DC5CD1-7AE3-40C5-9796-E39EEACA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Links>
    <vt:vector size="72" baseType="variant">
      <vt:variant>
        <vt:i4>3145806</vt:i4>
      </vt:variant>
      <vt:variant>
        <vt:i4>33</vt:i4>
      </vt:variant>
      <vt:variant>
        <vt:i4>0</vt:i4>
      </vt:variant>
      <vt:variant>
        <vt:i4>5</vt:i4>
      </vt:variant>
      <vt:variant>
        <vt:lpwstr>mailto:monikielinen.kirjasto@hel.fi</vt:lpwstr>
      </vt:variant>
      <vt:variant>
        <vt:lpwstr/>
      </vt:variant>
      <vt:variant>
        <vt:i4>8323111</vt:i4>
      </vt:variant>
      <vt:variant>
        <vt:i4>30</vt:i4>
      </vt:variant>
      <vt:variant>
        <vt:i4>0</vt:i4>
      </vt:variant>
      <vt:variant>
        <vt:i4>5</vt:i4>
      </vt:variant>
      <vt:variant>
        <vt:lpwstr>https://instagram.com/monikielinenkirjasto</vt:lpwstr>
      </vt:variant>
      <vt:variant>
        <vt:lpwstr/>
      </vt:variant>
      <vt:variant>
        <vt:i4>2883656</vt:i4>
      </vt:variant>
      <vt:variant>
        <vt:i4>27</vt:i4>
      </vt:variant>
      <vt:variant>
        <vt:i4>0</vt:i4>
      </vt:variant>
      <vt:variant>
        <vt:i4>5</vt:i4>
      </vt:variant>
      <vt:variant>
        <vt:lpwstr>http://www.helmet.fi/fi-FI/Kirjastot_ja_palvelut/Monikielinen_kirjasto</vt:lpwstr>
      </vt:variant>
      <vt:variant>
        <vt:lpwstr/>
      </vt:variant>
      <vt:variant>
        <vt:i4>6619259</vt:i4>
      </vt:variant>
      <vt:variant>
        <vt:i4>24</vt:i4>
      </vt:variant>
      <vt:variant>
        <vt:i4>0</vt:i4>
      </vt:variant>
      <vt:variant>
        <vt:i4>5</vt:i4>
      </vt:variant>
      <vt:variant>
        <vt:lpwstr>http://www.fla.fi/</vt:lpwstr>
      </vt:variant>
      <vt:variant>
        <vt:lpwstr/>
      </vt:variant>
      <vt:variant>
        <vt:i4>2424941</vt:i4>
      </vt:variant>
      <vt:variant>
        <vt:i4>21</vt:i4>
      </vt:variant>
      <vt:variant>
        <vt:i4>0</vt:i4>
      </vt:variant>
      <vt:variant>
        <vt:i4>5</vt:i4>
      </vt:variant>
      <vt:variant>
        <vt:lpwstr>https://lukukeskus.fi/</vt:lpwstr>
      </vt:variant>
      <vt:variant>
        <vt:lpwstr/>
      </vt:variant>
      <vt:variant>
        <vt:i4>196680</vt:i4>
      </vt:variant>
      <vt:variant>
        <vt:i4>18</vt:i4>
      </vt:variant>
      <vt:variant>
        <vt:i4>0</vt:i4>
      </vt:variant>
      <vt:variant>
        <vt:i4>5</vt:i4>
      </vt:variant>
      <vt:variant>
        <vt:lpwstr>https://www.celia.fi/</vt:lpwstr>
      </vt:variant>
      <vt:variant>
        <vt:lpwstr/>
      </vt:variant>
      <vt:variant>
        <vt:i4>1179664</vt:i4>
      </vt:variant>
      <vt:variant>
        <vt:i4>15</vt:i4>
      </vt:variant>
      <vt:variant>
        <vt:i4>0</vt:i4>
      </vt:variant>
      <vt:variant>
        <vt:i4>5</vt:i4>
      </vt:variant>
      <vt:variant>
        <vt:lpwstr>https://www.kirjastot.fi/lanu</vt:lpwstr>
      </vt:variant>
      <vt:variant>
        <vt:lpwstr/>
      </vt:variant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https://www.kirjastokaista.fi/</vt:lpwstr>
      </vt:variant>
      <vt:variant>
        <vt:lpwstr/>
      </vt:variant>
      <vt:variant>
        <vt:i4>6815851</vt:i4>
      </vt:variant>
      <vt:variant>
        <vt:i4>9</vt:i4>
      </vt:variant>
      <vt:variant>
        <vt:i4>0</vt:i4>
      </vt:variant>
      <vt:variant>
        <vt:i4>5</vt:i4>
      </vt:variant>
      <vt:variant>
        <vt:lpwstr>https://www.kirjastot.fi/valtakunnallinen-kehittamistehtava-vake?language_content_entity=fi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https://www.kulttuuriakaikille.fi/</vt:lpwstr>
      </vt:variant>
      <vt:variant>
        <vt:lpwstr/>
      </vt:variant>
      <vt:variant>
        <vt:i4>6225988</vt:i4>
      </vt:variant>
      <vt:variant>
        <vt:i4>3</vt:i4>
      </vt:variant>
      <vt:variant>
        <vt:i4>0</vt:i4>
      </vt:variant>
      <vt:variant>
        <vt:i4>5</vt:i4>
      </vt:variant>
      <vt:variant>
        <vt:lpwstr>https://satakielikuukausi.fi/</vt:lpwstr>
      </vt:variant>
      <vt:variant>
        <vt:lpwstr/>
      </vt:variant>
      <vt:variant>
        <vt:i4>65541</vt:i4>
      </vt:variant>
      <vt:variant>
        <vt:i4>0</vt:i4>
      </vt:variant>
      <vt:variant>
        <vt:i4>0</vt:i4>
      </vt:variant>
      <vt:variant>
        <vt:i4>5</vt:i4>
      </vt:variant>
      <vt:variant>
        <vt:lpwstr>https://www.biblioteken.fi/flersprakigabiblioteket?language_content_entity=sv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 Minna</dc:creator>
  <cp:keywords/>
  <dc:description/>
  <cp:lastModifiedBy>Mohr Minna</cp:lastModifiedBy>
  <cp:revision>61</cp:revision>
  <cp:lastPrinted>2023-10-18T15:29:00Z</cp:lastPrinted>
  <dcterms:created xsi:type="dcterms:W3CDTF">2023-10-18T12:37:00Z</dcterms:created>
  <dcterms:modified xsi:type="dcterms:W3CDTF">2023-11-01T12:42:00Z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2023-10-17T06:37:53Z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5a5cd087-4584-404f-9570-02421820d4b7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